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E52DC" w14:textId="77777777" w:rsidR="00A24040" w:rsidRDefault="00170448">
      <w:pPr>
        <w:spacing w:before="3000" w:after="200"/>
      </w:pPr>
      <w:r>
        <w:rPr>
          <w:b/>
          <w:bCs/>
          <w:color w:val="1F3864"/>
          <w:sz w:val="72"/>
          <w:szCs w:val="72"/>
        </w:rPr>
        <w:t>電腦網路概論</w:t>
      </w:r>
    </w:p>
    <w:p w14:paraId="4E3D8475" w14:textId="77777777" w:rsidR="00A24040" w:rsidRDefault="00170448">
      <w:pPr>
        <w:pBdr>
          <w:bottom w:val="single" w:sz="12" w:space="14" w:color="2E5C9A"/>
        </w:pBdr>
        <w:spacing w:after="500"/>
      </w:pPr>
      <w:r>
        <w:rPr>
          <w:color w:val="2E5C9A"/>
          <w:sz w:val="44"/>
          <w:szCs w:val="44"/>
        </w:rPr>
        <w:t>考前準備書</w:t>
      </w:r>
    </w:p>
    <w:p w14:paraId="290F61BC" w14:textId="77777777" w:rsidR="00A24040" w:rsidRDefault="00170448">
      <w:pPr>
        <w:spacing w:after="100"/>
      </w:pPr>
      <w:r>
        <w:rPr>
          <w:sz w:val="24"/>
          <w:szCs w:val="24"/>
        </w:rPr>
        <w:t>第</w:t>
      </w:r>
      <w:r>
        <w:rPr>
          <w:sz w:val="24"/>
          <w:szCs w:val="24"/>
        </w:rPr>
        <w:t xml:space="preserve"> 1 </w:t>
      </w:r>
      <w:r>
        <w:rPr>
          <w:sz w:val="24"/>
          <w:szCs w:val="24"/>
        </w:rPr>
        <w:t>章　計算機網路與網際網路</w:t>
      </w:r>
    </w:p>
    <w:p w14:paraId="4E252BFC" w14:textId="77777777" w:rsidR="00A24040" w:rsidRDefault="00170448">
      <w:pPr>
        <w:spacing w:after="100"/>
      </w:pPr>
      <w:r>
        <w:rPr>
          <w:sz w:val="24"/>
          <w:szCs w:val="24"/>
        </w:rPr>
        <w:t>第</w:t>
      </w:r>
      <w:r>
        <w:rPr>
          <w:sz w:val="24"/>
          <w:szCs w:val="24"/>
        </w:rPr>
        <w:t xml:space="preserve"> 2 </w:t>
      </w:r>
      <w:r>
        <w:rPr>
          <w:sz w:val="24"/>
          <w:szCs w:val="24"/>
        </w:rPr>
        <w:t>章　應用層</w:t>
      </w:r>
    </w:p>
    <w:p w14:paraId="03152F5A" w14:textId="77777777" w:rsidR="00A24040" w:rsidRDefault="00170448">
      <w:pPr>
        <w:spacing w:after="800"/>
      </w:pPr>
      <w:r>
        <w:rPr>
          <w:sz w:val="24"/>
          <w:szCs w:val="24"/>
        </w:rPr>
        <w:t>第</w:t>
      </w:r>
      <w:r>
        <w:rPr>
          <w:sz w:val="24"/>
          <w:szCs w:val="24"/>
        </w:rPr>
        <w:t xml:space="preserve"> 4 </w:t>
      </w:r>
      <w:r>
        <w:rPr>
          <w:sz w:val="24"/>
          <w:szCs w:val="24"/>
        </w:rPr>
        <w:t>章　網路層：資料層</w:t>
      </w:r>
    </w:p>
    <w:p w14:paraId="5EC64A23" w14:textId="77777777" w:rsidR="00A24040" w:rsidRDefault="00170448">
      <w:pPr>
        <w:spacing w:after="60"/>
      </w:pPr>
      <w:r>
        <w:rPr>
          <w:color w:val="6B7280"/>
          <w:sz w:val="20"/>
          <w:szCs w:val="20"/>
        </w:rPr>
        <w:t>課本：</w:t>
      </w:r>
      <w:r>
        <w:rPr>
          <w:color w:val="6B7280"/>
          <w:sz w:val="20"/>
          <w:szCs w:val="20"/>
        </w:rPr>
        <w:t>Kurose &amp; Ross, Computer Networking: A Top-Down Approach, 8th ed.</w:t>
      </w:r>
    </w:p>
    <w:p w14:paraId="781714A1" w14:textId="77777777" w:rsidR="00A24040" w:rsidRDefault="00170448">
      <w:pPr>
        <w:spacing w:after="60"/>
      </w:pPr>
      <w:r>
        <w:rPr>
          <w:color w:val="6B7280"/>
          <w:sz w:val="20"/>
          <w:szCs w:val="20"/>
        </w:rPr>
        <w:t>授課：徐武孝</w:t>
      </w:r>
      <w:r>
        <w:rPr>
          <w:color w:val="6B7280"/>
          <w:sz w:val="20"/>
          <w:szCs w:val="20"/>
        </w:rPr>
        <w:t xml:space="preserve"> </w:t>
      </w:r>
      <w:r>
        <w:rPr>
          <w:color w:val="6B7280"/>
          <w:sz w:val="20"/>
          <w:szCs w:val="20"/>
        </w:rPr>
        <w:t>教授</w:t>
      </w:r>
    </w:p>
    <w:p w14:paraId="287F5542" w14:textId="77777777" w:rsidR="00A24040" w:rsidRDefault="00170448">
      <w:pPr>
        <w:spacing w:after="60"/>
      </w:pPr>
      <w:r>
        <w:rPr>
          <w:color w:val="6B7280"/>
          <w:sz w:val="20"/>
          <w:szCs w:val="20"/>
        </w:rPr>
        <w:t>整理自課程講義（中文</w:t>
      </w:r>
      <w:r>
        <w:rPr>
          <w:color w:val="6B7280"/>
          <w:sz w:val="20"/>
          <w:szCs w:val="20"/>
        </w:rPr>
        <w:t xml:space="preserve"> 1 </w:t>
      </w:r>
      <w:r>
        <w:rPr>
          <w:color w:val="6B7280"/>
          <w:sz w:val="20"/>
          <w:szCs w:val="20"/>
        </w:rPr>
        <w:t>份、英文</w:t>
      </w:r>
      <w:r>
        <w:rPr>
          <w:color w:val="6B7280"/>
          <w:sz w:val="20"/>
          <w:szCs w:val="20"/>
        </w:rPr>
        <w:t xml:space="preserve"> 3 </w:t>
      </w:r>
      <w:r>
        <w:rPr>
          <w:color w:val="6B7280"/>
          <w:sz w:val="20"/>
          <w:szCs w:val="20"/>
        </w:rPr>
        <w:t>份，共</w:t>
      </w:r>
      <w:r>
        <w:rPr>
          <w:color w:val="6B7280"/>
          <w:sz w:val="20"/>
          <w:szCs w:val="20"/>
        </w:rPr>
        <w:t xml:space="preserve"> 493 </w:t>
      </w:r>
      <w:r>
        <w:rPr>
          <w:color w:val="6B7280"/>
          <w:sz w:val="20"/>
          <w:szCs w:val="20"/>
        </w:rPr>
        <w:t>張投影片）</w:t>
      </w:r>
    </w:p>
    <w:p w14:paraId="37F686B1" w14:textId="77777777" w:rsidR="00A24040" w:rsidRDefault="00170448">
      <w:r>
        <w:rPr>
          <w:color w:val="6B7280"/>
          <w:sz w:val="20"/>
          <w:szCs w:val="20"/>
        </w:rPr>
        <w:t>整理日期：</w:t>
      </w:r>
      <w:r>
        <w:rPr>
          <w:color w:val="6B7280"/>
          <w:sz w:val="20"/>
          <w:szCs w:val="20"/>
        </w:rPr>
        <w:t xml:space="preserve">2026 </w:t>
      </w:r>
      <w:r>
        <w:rPr>
          <w:color w:val="6B7280"/>
          <w:sz w:val="20"/>
          <w:szCs w:val="20"/>
        </w:rPr>
        <w:t>年</w:t>
      </w:r>
      <w:r>
        <w:rPr>
          <w:color w:val="6B7280"/>
          <w:sz w:val="20"/>
          <w:szCs w:val="20"/>
        </w:rPr>
        <w:t xml:space="preserve"> 11 </w:t>
      </w:r>
      <w:r>
        <w:rPr>
          <w:color w:val="6B7280"/>
          <w:sz w:val="20"/>
          <w:szCs w:val="20"/>
        </w:rPr>
        <w:t>月</w:t>
      </w:r>
      <w:r>
        <w:rPr>
          <w:color w:val="6B7280"/>
          <w:sz w:val="20"/>
          <w:szCs w:val="20"/>
        </w:rPr>
        <w:t xml:space="preserve"> 2 </w:t>
      </w:r>
      <w:r>
        <w:rPr>
          <w:color w:val="6B7280"/>
          <w:sz w:val="20"/>
          <w:szCs w:val="20"/>
        </w:rPr>
        <w:t>日</w:t>
      </w:r>
    </w:p>
    <w:p w14:paraId="0799F33F" w14:textId="77777777" w:rsidR="00A24040" w:rsidRDefault="00170448">
      <w:pPr>
        <w:pageBreakBefore/>
        <w:spacing w:after="200"/>
      </w:pPr>
      <w:r>
        <w:rPr>
          <w:b/>
          <w:bCs/>
          <w:color w:val="1F3864"/>
          <w:sz w:val="36"/>
          <w:szCs w:val="36"/>
        </w:rPr>
        <w:lastRenderedPageBreak/>
        <w:t>目錄</w:t>
      </w:r>
    </w:p>
    <w:sdt>
      <w:sdtPr>
        <w:alias w:val="目錄"/>
        <w:id w:val="185641255"/>
        <w:docPartObj>
          <w:docPartGallery w:val="Table of Contents"/>
          <w:docPartUnique/>
        </w:docPartObj>
      </w:sdtPr>
      <w:sdtEndPr/>
      <w:sdtContent>
        <w:p w14:paraId="3F313BB8" w14:textId="5AF6F0C9" w:rsidR="00B0655E" w:rsidRDefault="00170448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542320" w:history="1">
            <w:r w:rsidR="00B0655E" w:rsidRPr="00056EFF">
              <w:rPr>
                <w:rStyle w:val="a7"/>
                <w:noProof/>
              </w:rPr>
              <w:t>第</w:t>
            </w:r>
            <w:r w:rsidR="00B0655E" w:rsidRPr="00056EFF">
              <w:rPr>
                <w:rStyle w:val="a7"/>
                <w:noProof/>
              </w:rPr>
              <w:t xml:space="preserve"> 1 </w:t>
            </w:r>
            <w:r w:rsidR="00B0655E" w:rsidRPr="00056EFF">
              <w:rPr>
                <w:rStyle w:val="a7"/>
                <w:noProof/>
              </w:rPr>
              <w:t>章　計算機網路與網際網路</w:t>
            </w:r>
            <w:r w:rsidR="00B0655E">
              <w:rPr>
                <w:noProof/>
              </w:rPr>
              <w:tab/>
            </w:r>
            <w:r w:rsidR="00B0655E">
              <w:rPr>
                <w:noProof/>
              </w:rPr>
              <w:fldChar w:fldCharType="begin"/>
            </w:r>
            <w:r w:rsidR="00B0655E">
              <w:rPr>
                <w:noProof/>
              </w:rPr>
              <w:instrText xml:space="preserve"> PAGEREF _Toc244542320 \h </w:instrText>
            </w:r>
            <w:r w:rsidR="00B0655E">
              <w:rPr>
                <w:noProof/>
              </w:rPr>
            </w:r>
            <w:r w:rsidR="00B0655E">
              <w:rPr>
                <w:noProof/>
              </w:rPr>
              <w:fldChar w:fldCharType="separate"/>
            </w:r>
            <w:r w:rsidR="00B0655E">
              <w:rPr>
                <w:noProof/>
              </w:rPr>
              <w:t>4</w:t>
            </w:r>
            <w:r w:rsidR="00B0655E">
              <w:rPr>
                <w:noProof/>
              </w:rPr>
              <w:fldChar w:fldCharType="end"/>
            </w:r>
          </w:hyperlink>
        </w:p>
        <w:p w14:paraId="5ECCC74D" w14:textId="2589D326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21" w:history="1">
            <w:r w:rsidRPr="00056EFF">
              <w:rPr>
                <w:rStyle w:val="a7"/>
                <w:noProof/>
              </w:rPr>
              <w:t>1.1</w:t>
            </w:r>
            <w:r w:rsidRPr="00056EFF">
              <w:rPr>
                <w:rStyle w:val="a7"/>
                <w:noProof/>
              </w:rPr>
              <w:t xml:space="preserve">　什麼是網際網路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106BD6C" w14:textId="545A2577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22" w:history="1">
            <w:r w:rsidRPr="00056EFF">
              <w:rPr>
                <w:rStyle w:val="a7"/>
                <w:noProof/>
              </w:rPr>
              <w:t>1.2</w:t>
            </w:r>
            <w:r w:rsidRPr="00056EFF">
              <w:rPr>
                <w:rStyle w:val="a7"/>
                <w:noProof/>
              </w:rPr>
              <w:t xml:space="preserve">　網路邊際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A9DBA04" w14:textId="64C035CC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23" w:history="1">
            <w:r w:rsidRPr="00056EFF">
              <w:rPr>
                <w:rStyle w:val="a7"/>
                <w:noProof/>
              </w:rPr>
              <w:t>1.3</w:t>
            </w:r>
            <w:r w:rsidRPr="00056EFF">
              <w:rPr>
                <w:rStyle w:val="a7"/>
                <w:noProof/>
              </w:rPr>
              <w:t xml:space="preserve">　網路核心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FF606F0" w14:textId="7C53505F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24" w:history="1">
            <w:r w:rsidRPr="00056EFF">
              <w:rPr>
                <w:rStyle w:val="a7"/>
                <w:noProof/>
              </w:rPr>
              <w:t>1.4</w:t>
            </w:r>
            <w:r w:rsidRPr="00056EFF">
              <w:rPr>
                <w:rStyle w:val="a7"/>
                <w:noProof/>
              </w:rPr>
              <w:t xml:space="preserve">　延遲、遺失與產出率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C751D13" w14:textId="4F1B5278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25" w:history="1">
            <w:r w:rsidRPr="00056EFF">
              <w:rPr>
                <w:rStyle w:val="a7"/>
                <w:noProof/>
              </w:rPr>
              <w:t>1.5</w:t>
            </w:r>
            <w:r w:rsidRPr="00056EFF">
              <w:rPr>
                <w:rStyle w:val="a7"/>
                <w:noProof/>
              </w:rPr>
              <w:t xml:space="preserve">　協定分層與服務模型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53E92D5B" w14:textId="7D56E93A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26" w:history="1">
            <w:r w:rsidRPr="00056EFF">
              <w:rPr>
                <w:rStyle w:val="a7"/>
                <w:noProof/>
              </w:rPr>
              <w:t>1.6</w:t>
            </w:r>
            <w:r w:rsidRPr="00056EFF">
              <w:rPr>
                <w:rStyle w:val="a7"/>
                <w:noProof/>
              </w:rPr>
              <w:t xml:space="preserve">　面臨攻擊的網路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337DD287" w14:textId="1546E42E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27" w:history="1">
            <w:r w:rsidRPr="00056EFF">
              <w:rPr>
                <w:rStyle w:val="a7"/>
                <w:noProof/>
              </w:rPr>
              <w:t>1.7</w:t>
            </w:r>
            <w:r w:rsidRPr="00056EFF">
              <w:rPr>
                <w:rStyle w:val="a7"/>
                <w:noProof/>
              </w:rPr>
              <w:t xml:space="preserve">　網際網路歷史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7D02500B" w14:textId="040F38F6" w:rsidR="00B0655E" w:rsidRDefault="00B0655E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28" w:history="1">
            <w:r w:rsidRPr="00056EFF">
              <w:rPr>
                <w:rStyle w:val="a7"/>
                <w:noProof/>
              </w:rPr>
              <w:t>第</w:t>
            </w:r>
            <w:r w:rsidRPr="00056EFF">
              <w:rPr>
                <w:rStyle w:val="a7"/>
                <w:noProof/>
              </w:rPr>
              <w:t xml:space="preserve"> 2 </w:t>
            </w:r>
            <w:r w:rsidRPr="00056EFF">
              <w:rPr>
                <w:rStyle w:val="a7"/>
                <w:noProof/>
              </w:rPr>
              <w:t>章　應用層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5CC5AF61" w14:textId="0D91445B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29" w:history="1">
            <w:r w:rsidRPr="00056EFF">
              <w:rPr>
                <w:rStyle w:val="a7"/>
                <w:noProof/>
              </w:rPr>
              <w:t>2.1</w:t>
            </w:r>
            <w:r w:rsidRPr="00056EFF">
              <w:rPr>
                <w:rStyle w:val="a7"/>
                <w:noProof/>
              </w:rPr>
              <w:t xml:space="preserve">　網路應用程式原理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26E5FFF8" w14:textId="01E676D9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0" w:history="1">
            <w:r w:rsidRPr="00056EFF">
              <w:rPr>
                <w:rStyle w:val="a7"/>
                <w:noProof/>
              </w:rPr>
              <w:t>2.2</w:t>
            </w:r>
            <w:r w:rsidRPr="00056EFF">
              <w:rPr>
                <w:rStyle w:val="a7"/>
                <w:noProof/>
              </w:rPr>
              <w:t xml:space="preserve">　</w:t>
            </w:r>
            <w:r w:rsidRPr="00056EFF">
              <w:rPr>
                <w:rStyle w:val="a7"/>
                <w:noProof/>
              </w:rPr>
              <w:t xml:space="preserve">Web </w:t>
            </w:r>
            <w:r w:rsidRPr="00056EFF">
              <w:rPr>
                <w:rStyle w:val="a7"/>
                <w:noProof/>
              </w:rPr>
              <w:t>與</w:t>
            </w:r>
            <w:r w:rsidRPr="00056EFF">
              <w:rPr>
                <w:rStyle w:val="a7"/>
                <w:noProof/>
              </w:rPr>
              <w:t xml:space="preserve"> HTTP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60999DDD" w14:textId="5B8821A9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1" w:history="1">
            <w:r w:rsidRPr="00056EFF">
              <w:rPr>
                <w:rStyle w:val="a7"/>
                <w:noProof/>
              </w:rPr>
              <w:t>2.3</w:t>
            </w:r>
            <w:r w:rsidRPr="00056EFF">
              <w:rPr>
                <w:rStyle w:val="a7"/>
                <w:noProof/>
              </w:rPr>
              <w:t xml:space="preserve">　</w:t>
            </w:r>
            <w:r w:rsidRPr="00056EFF">
              <w:rPr>
                <w:rStyle w:val="a7"/>
                <w:noProof/>
              </w:rPr>
              <w:t xml:space="preserve">DNS </w:t>
            </w:r>
            <w:r w:rsidRPr="00056EFF">
              <w:rPr>
                <w:rStyle w:val="a7"/>
                <w:noProof/>
              </w:rPr>
              <w:t>網域名稱系統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004A2026" w14:textId="21568730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2" w:history="1">
            <w:r w:rsidRPr="00056EFF">
              <w:rPr>
                <w:rStyle w:val="a7"/>
                <w:noProof/>
              </w:rPr>
              <w:t>2.4</w:t>
            </w:r>
            <w:r w:rsidRPr="00056EFF">
              <w:rPr>
                <w:rStyle w:val="a7"/>
                <w:noProof/>
              </w:rPr>
              <w:t xml:space="preserve">　內容傳遞網路</w:t>
            </w:r>
            <w:r w:rsidRPr="00056EFF">
              <w:rPr>
                <w:rStyle w:val="a7"/>
                <w:noProof/>
              </w:rPr>
              <w:t xml:space="preserve"> CDN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36C004C2" w14:textId="30EA66FF" w:rsidR="00B0655E" w:rsidRDefault="00B0655E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3" w:history="1">
            <w:r w:rsidRPr="00056EFF">
              <w:rPr>
                <w:rStyle w:val="a7"/>
                <w:noProof/>
              </w:rPr>
              <w:t>第</w:t>
            </w:r>
            <w:r w:rsidRPr="00056EFF">
              <w:rPr>
                <w:rStyle w:val="a7"/>
                <w:noProof/>
              </w:rPr>
              <w:t xml:space="preserve"> 4 </w:t>
            </w:r>
            <w:r w:rsidRPr="00056EFF">
              <w:rPr>
                <w:rStyle w:val="a7"/>
                <w:noProof/>
              </w:rPr>
              <w:t>章　網路層：資料層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7F834DBB" w14:textId="1BD7D45F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4" w:history="1">
            <w:r w:rsidRPr="00056EFF">
              <w:rPr>
                <w:rStyle w:val="a7"/>
                <w:noProof/>
              </w:rPr>
              <w:t>4.1</w:t>
            </w:r>
            <w:r w:rsidRPr="00056EFF">
              <w:rPr>
                <w:rStyle w:val="a7"/>
                <w:noProof/>
              </w:rPr>
              <w:t xml:space="preserve">　網路層概觀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6B4A038E" w14:textId="564641DD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5" w:history="1">
            <w:r w:rsidRPr="00056EFF">
              <w:rPr>
                <w:rStyle w:val="a7"/>
                <w:noProof/>
              </w:rPr>
              <w:t>4.2</w:t>
            </w:r>
            <w:r w:rsidRPr="00056EFF">
              <w:rPr>
                <w:rStyle w:val="a7"/>
                <w:noProof/>
              </w:rPr>
              <w:t xml:space="preserve">　路由器與最長前綴比對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11774BE9" w14:textId="66A3EAD7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6" w:history="1">
            <w:r w:rsidRPr="00056EFF">
              <w:rPr>
                <w:rStyle w:val="a7"/>
                <w:noProof/>
              </w:rPr>
              <w:t>4.3</w:t>
            </w:r>
            <w:r w:rsidRPr="00056EFF">
              <w:rPr>
                <w:rStyle w:val="a7"/>
                <w:noProof/>
              </w:rPr>
              <w:t xml:space="preserve">　</w:t>
            </w:r>
            <w:r w:rsidRPr="00056EFF">
              <w:rPr>
                <w:rStyle w:val="a7"/>
                <w:noProof/>
              </w:rPr>
              <w:t xml:space="preserve">IP </w:t>
            </w:r>
            <w:r w:rsidRPr="00056EFF">
              <w:rPr>
                <w:rStyle w:val="a7"/>
                <w:noProof/>
              </w:rPr>
              <w:t>資料包格式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28A7DDB9" w14:textId="5DE3C18E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7" w:history="1">
            <w:r w:rsidRPr="00056EFF">
              <w:rPr>
                <w:rStyle w:val="a7"/>
                <w:noProof/>
              </w:rPr>
              <w:t>4.4</w:t>
            </w:r>
            <w:r w:rsidRPr="00056EFF">
              <w:rPr>
                <w:rStyle w:val="a7"/>
                <w:noProof/>
              </w:rPr>
              <w:t xml:space="preserve">　</w:t>
            </w:r>
            <w:r w:rsidRPr="00056EFF">
              <w:rPr>
                <w:rStyle w:val="a7"/>
                <w:noProof/>
              </w:rPr>
              <w:t xml:space="preserve">IP </w:t>
            </w:r>
            <w:r w:rsidRPr="00056EFF">
              <w:rPr>
                <w:rStyle w:val="a7"/>
                <w:noProof/>
              </w:rPr>
              <w:t>定址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4AF1BEE6" w14:textId="66CF29B4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8" w:history="1">
            <w:r w:rsidRPr="00056EFF">
              <w:rPr>
                <w:rStyle w:val="a7"/>
                <w:noProof/>
              </w:rPr>
              <w:t>4.5</w:t>
            </w:r>
            <w:r w:rsidRPr="00056EFF">
              <w:rPr>
                <w:rStyle w:val="a7"/>
                <w:noProof/>
              </w:rPr>
              <w:t xml:space="preserve">　特殊位址、路由聚合與私有位址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37355C57" w14:textId="255DC37E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39" w:history="1">
            <w:r w:rsidRPr="00056EFF">
              <w:rPr>
                <w:rStyle w:val="a7"/>
                <w:noProof/>
              </w:rPr>
              <w:t>4.6</w:t>
            </w:r>
            <w:r w:rsidRPr="00056EFF">
              <w:rPr>
                <w:rStyle w:val="a7"/>
                <w:noProof/>
              </w:rPr>
              <w:t xml:space="preserve">　</w:t>
            </w:r>
            <w:r w:rsidRPr="00056EFF">
              <w:rPr>
                <w:rStyle w:val="a7"/>
                <w:noProof/>
              </w:rPr>
              <w:t xml:space="preserve">NAT </w:t>
            </w:r>
            <w:r w:rsidRPr="00056EFF">
              <w:rPr>
                <w:rStyle w:val="a7"/>
                <w:noProof/>
              </w:rPr>
              <w:t>網路位址轉換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152446D5" w14:textId="347EAB30" w:rsidR="00B0655E" w:rsidRDefault="00B0655E">
          <w:pPr>
            <w:pStyle w:val="20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0" w:history="1">
            <w:r w:rsidRPr="00056EFF">
              <w:rPr>
                <w:rStyle w:val="a7"/>
                <w:noProof/>
              </w:rPr>
              <w:t>4.7</w:t>
            </w:r>
            <w:r w:rsidRPr="00056EFF">
              <w:rPr>
                <w:rStyle w:val="a7"/>
                <w:noProof/>
              </w:rPr>
              <w:t xml:space="preserve">　</w:t>
            </w:r>
            <w:r w:rsidRPr="00056EFF">
              <w:rPr>
                <w:rStyle w:val="a7"/>
                <w:noProof/>
              </w:rPr>
              <w:t xml:space="preserve">DHCP </w:t>
            </w:r>
            <w:r w:rsidRPr="00056EFF">
              <w:rPr>
                <w:rStyle w:val="a7"/>
                <w:noProof/>
              </w:rPr>
              <w:t>動態主機設定協定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2BBE08F6" w14:textId="3978B134" w:rsidR="00B0655E" w:rsidRDefault="00B0655E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1" w:history="1">
            <w:r w:rsidRPr="00056EFF">
              <w:rPr>
                <w:rStyle w:val="a7"/>
                <w:noProof/>
              </w:rPr>
              <w:t>附錄</w:t>
            </w:r>
            <w:r w:rsidRPr="00056EFF">
              <w:rPr>
                <w:rStyle w:val="a7"/>
                <w:noProof/>
              </w:rPr>
              <w:t xml:space="preserve"> A</w:t>
            </w:r>
            <w:r w:rsidRPr="00056EFF">
              <w:rPr>
                <w:rStyle w:val="a7"/>
                <w:noProof/>
              </w:rPr>
              <w:t xml:space="preserve">　公式總表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346A85F5" w14:textId="47CD0E82" w:rsidR="00B0655E" w:rsidRDefault="00B0655E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2" w:history="1">
            <w:r w:rsidRPr="00056EFF">
              <w:rPr>
                <w:rStyle w:val="a7"/>
                <w:noProof/>
              </w:rPr>
              <w:t>附錄</w:t>
            </w:r>
            <w:r w:rsidRPr="00056EFF">
              <w:rPr>
                <w:rStyle w:val="a7"/>
                <w:noProof/>
              </w:rPr>
              <w:t xml:space="preserve"> B</w:t>
            </w:r>
            <w:r w:rsidRPr="00056EFF">
              <w:rPr>
                <w:rStyle w:val="a7"/>
                <w:noProof/>
              </w:rPr>
              <w:t xml:space="preserve">　中英術語對照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75A1D181" w14:textId="76918A8E" w:rsidR="00B0655E" w:rsidRDefault="00B0655E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3" w:history="1">
            <w:r w:rsidRPr="00056EFF">
              <w:rPr>
                <w:rStyle w:val="a7"/>
                <w:noProof/>
              </w:rPr>
              <w:t>附錄</w:t>
            </w:r>
            <w:r w:rsidRPr="00056EFF">
              <w:rPr>
                <w:rStyle w:val="a7"/>
                <w:noProof/>
              </w:rPr>
              <w:t xml:space="preserve"> C</w:t>
            </w:r>
            <w:r w:rsidRPr="00056EFF">
              <w:rPr>
                <w:rStyle w:val="a7"/>
                <w:noProof/>
              </w:rPr>
              <w:t xml:space="preserve">　數字速查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5BEF4955" w14:textId="0AB86584" w:rsidR="00B0655E" w:rsidRDefault="00B0655E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4" w:history="1">
            <w:r w:rsidRPr="00056EFF">
              <w:rPr>
                <w:rStyle w:val="a7"/>
                <w:noProof/>
              </w:rPr>
              <w:t>附錄</w:t>
            </w:r>
            <w:r w:rsidRPr="00056EFF">
              <w:rPr>
                <w:rStyle w:val="a7"/>
                <w:noProof/>
              </w:rPr>
              <w:t xml:space="preserve"> D</w:t>
            </w:r>
            <w:r w:rsidRPr="00056EFF">
              <w:rPr>
                <w:rStyle w:val="a7"/>
                <w:noProof/>
              </w:rPr>
              <w:t xml:space="preserve">　模擬試題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05DD2B4F" w14:textId="33A6458D" w:rsidR="00B0655E" w:rsidRDefault="00B0655E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5" w:history="1">
            <w:r w:rsidRPr="00056EFF">
              <w:rPr>
                <w:rStyle w:val="a7"/>
                <w:noProof/>
              </w:rPr>
              <w:t>附錄</w:t>
            </w:r>
            <w:r w:rsidRPr="00056EFF">
              <w:rPr>
                <w:rStyle w:val="a7"/>
                <w:noProof/>
              </w:rPr>
              <w:t xml:space="preserve"> E</w:t>
            </w:r>
            <w:r w:rsidRPr="00056EFF">
              <w:rPr>
                <w:rStyle w:val="a7"/>
                <w:noProof/>
              </w:rPr>
              <w:t xml:space="preserve">　講義疑點與不一致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10D3189E" w14:textId="4B407252" w:rsidR="00B0655E" w:rsidRDefault="00B0655E">
          <w:pPr>
            <w:pStyle w:val="11"/>
            <w:tabs>
              <w:tab w:val="right" w:leader="dot" w:pos="949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4542346" w:history="1">
            <w:r w:rsidRPr="00056EFF">
              <w:rPr>
                <w:rStyle w:val="a7"/>
                <w:noProof/>
              </w:rPr>
              <w:t>附錄</w:t>
            </w:r>
            <w:r w:rsidRPr="00056EFF">
              <w:rPr>
                <w:rStyle w:val="a7"/>
                <w:noProof/>
              </w:rPr>
              <w:t xml:space="preserve"> F</w:t>
            </w:r>
            <w:r w:rsidRPr="00056EFF">
              <w:rPr>
                <w:rStyle w:val="a7"/>
                <w:noProof/>
              </w:rPr>
              <w:t xml:space="preserve">　考前檢查清單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_Toc244542346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113D995A" w14:textId="0D64319B" w:rsidR="00A24040" w:rsidRDefault="00170448">
          <w:r>
            <w:fldChar w:fldCharType="end"/>
          </w:r>
        </w:p>
      </w:sdtContent>
    </w:sdt>
    <w:p w14:paraId="0330D882" w14:textId="77777777" w:rsidR="00A24040" w:rsidRDefault="00170448">
      <w:pPr>
        <w:pageBreakBefore/>
        <w:spacing w:after="200"/>
      </w:pPr>
      <w:r>
        <w:rPr>
          <w:b/>
          <w:bCs/>
          <w:color w:val="1F3864"/>
          <w:sz w:val="36"/>
          <w:szCs w:val="36"/>
        </w:rPr>
        <w:lastRenderedPageBreak/>
        <w:t>如何使用本書</w:t>
      </w:r>
    </w:p>
    <w:p w14:paraId="03EE994B" w14:textId="77777777" w:rsidR="00A24040" w:rsidRDefault="00170448">
      <w:pPr>
        <w:spacing w:after="100"/>
      </w:pPr>
      <w:r>
        <w:t>本書把中文與英文講義的第</w:t>
      </w:r>
      <w:r>
        <w:t xml:space="preserve"> 1 </w:t>
      </w:r>
      <w:r>
        <w:t>章合併，再接上第</w:t>
      </w:r>
      <w:r>
        <w:t xml:space="preserve"> 2</w:t>
      </w:r>
      <w:r>
        <w:t>、</w:t>
      </w:r>
      <w:r>
        <w:t xml:space="preserve">4 </w:t>
      </w:r>
      <w:r>
        <w:t>章，依主題重新編排，不是逐張投影片的翻譯。專有名詞保留英文，方便對照英文講義與作答。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1"/>
        <w:gridCol w:w="3232"/>
        <w:gridCol w:w="1331"/>
        <w:gridCol w:w="3042"/>
      </w:tblGrid>
      <w:tr w:rsidR="00A24040" w14:paraId="0F9657CD" w14:textId="77777777">
        <w:trPr>
          <w:cantSplit/>
          <w:tblHeader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7B903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代號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5860C4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檔案</w:t>
            </w:r>
          </w:p>
        </w:tc>
        <w:tc>
          <w:tcPr>
            <w:tcW w:w="133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85252E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張數</w:t>
            </w:r>
          </w:p>
        </w:tc>
        <w:tc>
          <w:tcPr>
            <w:tcW w:w="304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F037B7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內容</w:t>
            </w:r>
          </w:p>
        </w:tc>
      </w:tr>
      <w:tr w:rsidR="00A24040" w14:paraId="39A1E539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B311B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中</w:t>
            </w:r>
            <w:r>
              <w:rPr>
                <w:sz w:val="19"/>
                <w:szCs w:val="19"/>
              </w:rPr>
              <w:t>1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BC575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中文／</w:t>
            </w:r>
            <w:r>
              <w:rPr>
                <w:sz w:val="19"/>
                <w:szCs w:val="19"/>
              </w:rPr>
              <w:t>CH01.pptx</w:t>
            </w:r>
          </w:p>
        </w:tc>
        <w:tc>
          <w:tcPr>
            <w:tcW w:w="133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6EF8E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141</w:t>
            </w:r>
          </w:p>
        </w:tc>
        <w:tc>
          <w:tcPr>
            <w:tcW w:w="304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50538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第</w:t>
            </w:r>
            <w:r>
              <w:rPr>
                <w:sz w:val="19"/>
                <w:szCs w:val="19"/>
              </w:rPr>
              <w:t xml:space="preserve"> 1 </w:t>
            </w:r>
            <w:r>
              <w:rPr>
                <w:sz w:val="19"/>
                <w:szCs w:val="19"/>
              </w:rPr>
              <w:t>章（含資安與歷史）</w:t>
            </w:r>
          </w:p>
        </w:tc>
      </w:tr>
      <w:tr w:rsidR="00A24040" w14:paraId="13C800D4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E3860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英</w:t>
            </w:r>
            <w:r>
              <w:rPr>
                <w:sz w:val="19"/>
                <w:szCs w:val="19"/>
              </w:rPr>
              <w:t>1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98785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英文／</w:t>
            </w:r>
            <w:r>
              <w:rPr>
                <w:sz w:val="19"/>
                <w:szCs w:val="19"/>
              </w:rPr>
              <w:t>chap1_overview_</w:t>
            </w:r>
            <w:r>
              <w:rPr>
                <w:sz w:val="19"/>
                <w:szCs w:val="19"/>
              </w:rPr>
              <w:t>推</w:t>
            </w:r>
            <w:r>
              <w:rPr>
                <w:sz w:val="19"/>
                <w:szCs w:val="19"/>
              </w:rPr>
              <w:t>.pptx</w:t>
            </w:r>
          </w:p>
        </w:tc>
        <w:tc>
          <w:tcPr>
            <w:tcW w:w="133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4D0F8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124</w:t>
            </w:r>
          </w:p>
        </w:tc>
        <w:tc>
          <w:tcPr>
            <w:tcW w:w="304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5A505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第</w:t>
            </w:r>
            <w:r>
              <w:rPr>
                <w:sz w:val="19"/>
                <w:szCs w:val="19"/>
              </w:rPr>
              <w:t xml:space="preserve"> 1 </w:t>
            </w:r>
            <w:r>
              <w:rPr>
                <w:sz w:val="19"/>
                <w:szCs w:val="19"/>
              </w:rPr>
              <w:t>章（連線網路與計算例子較細）</w:t>
            </w:r>
          </w:p>
        </w:tc>
      </w:tr>
      <w:tr w:rsidR="00A24040" w14:paraId="5B7D3487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D490D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英</w:t>
            </w:r>
            <w:r>
              <w:rPr>
                <w:sz w:val="19"/>
                <w:szCs w:val="19"/>
              </w:rPr>
              <w:t>2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C5816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英文／</w:t>
            </w:r>
            <w:r>
              <w:rPr>
                <w:sz w:val="19"/>
                <w:szCs w:val="19"/>
              </w:rPr>
              <w:t>Chap2_applications.pptx</w:t>
            </w:r>
          </w:p>
        </w:tc>
        <w:tc>
          <w:tcPr>
            <w:tcW w:w="133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029C5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133</w:t>
            </w:r>
          </w:p>
        </w:tc>
        <w:tc>
          <w:tcPr>
            <w:tcW w:w="304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34B7D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第</w:t>
            </w:r>
            <w:r>
              <w:rPr>
                <w:sz w:val="19"/>
                <w:szCs w:val="19"/>
              </w:rPr>
              <w:t xml:space="preserve"> 2 </w:t>
            </w:r>
            <w:r>
              <w:rPr>
                <w:sz w:val="19"/>
                <w:szCs w:val="19"/>
              </w:rPr>
              <w:t>章：原理、</w:t>
            </w:r>
            <w:r>
              <w:rPr>
                <w:sz w:val="19"/>
                <w:szCs w:val="19"/>
              </w:rPr>
              <w:t>HTTP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DNS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CDN</w:t>
            </w:r>
          </w:p>
        </w:tc>
      </w:tr>
      <w:tr w:rsidR="00A24040" w14:paraId="39820D35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550A3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英</w:t>
            </w:r>
            <w:r>
              <w:rPr>
                <w:sz w:val="19"/>
                <w:szCs w:val="19"/>
              </w:rPr>
              <w:t>4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74C9E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英文／</w:t>
            </w:r>
            <w:r>
              <w:rPr>
                <w:sz w:val="19"/>
                <w:szCs w:val="19"/>
              </w:rPr>
              <w:t>chap4_Network.pptx</w:t>
            </w:r>
          </w:p>
        </w:tc>
        <w:tc>
          <w:tcPr>
            <w:tcW w:w="133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725D2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95</w:t>
            </w:r>
          </w:p>
        </w:tc>
        <w:tc>
          <w:tcPr>
            <w:tcW w:w="304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6BE6C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第</w:t>
            </w:r>
            <w:r>
              <w:rPr>
                <w:sz w:val="19"/>
                <w:szCs w:val="19"/>
              </w:rPr>
              <w:t xml:space="preserve"> 4 </w:t>
            </w:r>
            <w:r>
              <w:rPr>
                <w:sz w:val="19"/>
                <w:szCs w:val="19"/>
              </w:rPr>
              <w:t>章：</w:t>
            </w:r>
            <w:r>
              <w:rPr>
                <w:sz w:val="19"/>
                <w:szCs w:val="19"/>
              </w:rPr>
              <w:t>IP</w:t>
            </w:r>
            <w:r>
              <w:rPr>
                <w:sz w:val="19"/>
                <w:szCs w:val="19"/>
              </w:rPr>
              <w:t>、定址、</w:t>
            </w:r>
            <w:r>
              <w:rPr>
                <w:sz w:val="19"/>
                <w:szCs w:val="19"/>
              </w:rPr>
              <w:t>NAT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DHCP</w:t>
            </w:r>
          </w:p>
        </w:tc>
      </w:tr>
    </w:tbl>
    <w:p w14:paraId="4D416FB6" w14:textId="77777777" w:rsidR="00A24040" w:rsidRDefault="00A24040">
      <w:pPr>
        <w:spacing w:after="120"/>
      </w:pPr>
    </w:p>
    <w:p w14:paraId="62678191" w14:textId="77777777" w:rsidR="00A24040" w:rsidRDefault="00170448">
      <w:pPr>
        <w:spacing w:after="100"/>
      </w:pPr>
      <w:r>
        <w:t>每節開頭的「重要度」與「來源」可以這樣用：</w:t>
      </w:r>
    </w:p>
    <w:p w14:paraId="37E27975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重要度</w:t>
      </w:r>
      <w:r>
        <w:t>：</w:t>
      </w:r>
      <w:r>
        <w:t xml:space="preserve">★★★ </w:t>
      </w:r>
      <w:r>
        <w:t>優先、</w:t>
      </w:r>
      <w:r>
        <w:t xml:space="preserve">★★☆ </w:t>
      </w:r>
      <w:r>
        <w:t>次之、</w:t>
      </w:r>
      <w:r>
        <w:t xml:space="preserve">★☆☆ </w:t>
      </w:r>
      <w:r>
        <w:t>瀏覽。這是依講義的篇幅、例題與計算量做的</w:t>
      </w:r>
      <w:r>
        <w:rPr>
          <w:b/>
          <w:bCs/>
        </w:rPr>
        <w:t>推估</w:t>
      </w:r>
      <w:r>
        <w:t>，不是老師公布的考試重點。</w:t>
      </w:r>
    </w:p>
    <w:p w14:paraId="065A58EC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來源</w:t>
      </w:r>
      <w:r>
        <w:t>：如「英</w:t>
      </w:r>
      <w:r>
        <w:t>2 p.59–60</w:t>
      </w:r>
      <w:r>
        <w:t>」代表英文第</w:t>
      </w:r>
      <w:r>
        <w:t xml:space="preserve"> 2 </w:t>
      </w:r>
      <w:r>
        <w:t>章第</w:t>
      </w:r>
      <w:r>
        <w:t xml:space="preserve"> 59 </w:t>
      </w:r>
      <w:r>
        <w:t>到</w:t>
      </w:r>
      <w:r>
        <w:t xml:space="preserve"> 60 </w:t>
      </w:r>
      <w:r>
        <w:t>張投影片，有疑問時可回去看原圖。</w:t>
      </w:r>
    </w:p>
    <w:p w14:paraId="5311F9ED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方框</w:t>
      </w:r>
      <w:r>
        <w:t>：藍色是考點、橘色是易混淆、灰色是例題、綠色是補充。</w:t>
      </w:r>
    </w:p>
    <w:p w14:paraId="73ADC8AB" w14:textId="77777777" w:rsidR="00A24040" w:rsidRDefault="00170448">
      <w:pPr>
        <w:spacing w:after="100"/>
      </w:pPr>
      <w:r>
        <w:t>建議讀法：</w:t>
      </w:r>
    </w:p>
    <w:p w14:paraId="6CF84493" w14:textId="77777777" w:rsidR="00A24040" w:rsidRDefault="00170448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還有幾天</w:t>
      </w:r>
      <w:r>
        <w:t>：依序讀第</w:t>
      </w:r>
      <w:r>
        <w:t xml:space="preserve"> 1</w:t>
      </w:r>
      <w:r>
        <w:t>、</w:t>
      </w:r>
      <w:r>
        <w:t>2</w:t>
      </w:r>
      <w:r>
        <w:t>、</w:t>
      </w:r>
      <w:r>
        <w:t xml:space="preserve">4 </w:t>
      </w:r>
      <w:r>
        <w:t>章，把例題自己算一遍，再寫附錄</w:t>
      </w:r>
      <w:r>
        <w:t xml:space="preserve"> D </w:t>
      </w:r>
      <w:r>
        <w:t>模擬試題。</w:t>
      </w:r>
    </w:p>
    <w:p w14:paraId="0B6BB05E" w14:textId="77777777" w:rsidR="00A24040" w:rsidRDefault="00170448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只剩一天</w:t>
      </w:r>
      <w:r>
        <w:t>：先看各章速覽與所有</w:t>
      </w:r>
      <w:r>
        <w:t xml:space="preserve"> ★★★ </w:t>
      </w:r>
      <w:r>
        <w:t>小節，接著練計算題（延遲、產出率、</w:t>
      </w:r>
      <w:r>
        <w:t>HTTP RTT</w:t>
      </w:r>
      <w:r>
        <w:t>、快取、分割、子網路）。</w:t>
      </w:r>
    </w:p>
    <w:p w14:paraId="3D59CE74" w14:textId="77777777" w:rsidR="00A24040" w:rsidRDefault="00170448">
      <w:pPr>
        <w:pStyle w:val="a4"/>
        <w:numPr>
          <w:ilvl w:val="0"/>
          <w:numId w:val="3"/>
        </w:numPr>
        <w:spacing w:after="50"/>
      </w:pPr>
      <w:r>
        <w:rPr>
          <w:b/>
          <w:bCs/>
        </w:rPr>
        <w:t>進考場前</w:t>
      </w:r>
      <w:r>
        <w:t>：看附錄</w:t>
      </w:r>
      <w:r>
        <w:t xml:space="preserve"> A </w:t>
      </w:r>
      <w:r>
        <w:t>公式、附錄</w:t>
      </w:r>
      <w:r>
        <w:t xml:space="preserve"> C </w:t>
      </w:r>
      <w:r>
        <w:t>數字與附錄</w:t>
      </w:r>
      <w:r>
        <w:t xml:space="preserve"> F </w:t>
      </w:r>
      <w:r>
        <w:t>檢查清單。</w:t>
      </w:r>
    </w:p>
    <w:p w14:paraId="39521CD8" w14:textId="77777777" w:rsidR="00A24040" w:rsidRDefault="00170448">
      <w:pPr>
        <w:keepLines/>
        <w:pBdr>
          <w:left w:val="single" w:sz="18" w:space="8" w:color="C77D0A"/>
        </w:pBdr>
        <w:shd w:val="clear" w:color="auto" w:fill="FDF3E1"/>
        <w:spacing w:before="120" w:after="160" w:line="300" w:lineRule="auto"/>
        <w:ind w:left="160"/>
      </w:pPr>
      <w:r>
        <w:rPr>
          <w:b/>
          <w:bCs/>
          <w:color w:val="C77D0A"/>
        </w:rPr>
        <w:t xml:space="preserve">請注意　</w:t>
      </w:r>
      <w:r>
        <w:t>講義中有幾處數字或說法前後不一致，已整理在</w:t>
      </w:r>
      <w:r>
        <w:rPr>
          <w:b/>
          <w:bCs/>
        </w:rPr>
        <w:t>附錄</w:t>
      </w:r>
      <w:r>
        <w:rPr>
          <w:b/>
          <w:bCs/>
        </w:rPr>
        <w:t xml:space="preserve"> E</w:t>
      </w:r>
      <w:r>
        <w:t>，也列出講義沒有涵蓋的範圍（例如沒有第</w:t>
      </w:r>
      <w:r>
        <w:t xml:space="preserve"> 3 </w:t>
      </w:r>
      <w:r>
        <w:t>章）。建議考前先看一眼。</w:t>
      </w:r>
    </w:p>
    <w:p w14:paraId="1E29691B" w14:textId="77777777" w:rsidR="00A24040" w:rsidRDefault="00170448">
      <w:pPr>
        <w:pStyle w:val="1"/>
        <w:pageBreakBefore/>
      </w:pPr>
      <w:bookmarkStart w:id="0" w:name="_Toc244542320"/>
      <w:r>
        <w:lastRenderedPageBreak/>
        <w:t>第</w:t>
      </w:r>
      <w:r>
        <w:t xml:space="preserve"> 1 </w:t>
      </w:r>
      <w:r>
        <w:t>章　計算機網路與網際網路</w:t>
      </w:r>
      <w:bookmarkEnd w:id="0"/>
    </w:p>
    <w:p w14:paraId="35B1F418" w14:textId="77777777" w:rsidR="00A24040" w:rsidRDefault="00170448">
      <w:pPr>
        <w:keepLines/>
        <w:pBdr>
          <w:left w:val="single" w:sz="18" w:space="8" w:color="2E5C9A"/>
        </w:pBdr>
        <w:shd w:val="clear" w:color="auto" w:fill="E8F0FB"/>
        <w:spacing w:before="120" w:after="160" w:line="300" w:lineRule="auto"/>
        <w:ind w:left="160"/>
      </w:pPr>
      <w:r>
        <w:rPr>
          <w:b/>
          <w:bCs/>
          <w:color w:val="2E5C9A"/>
        </w:rPr>
        <w:t xml:space="preserve">本章速覽　</w:t>
      </w:r>
      <w:r>
        <w:t>本章要帶走的六件事：</w:t>
      </w:r>
      <w:r>
        <w:t xml:space="preserve">① </w:t>
      </w:r>
      <w:r>
        <w:t>協定的定義；</w:t>
      </w:r>
      <w:r>
        <w:t xml:space="preserve">② </w:t>
      </w:r>
      <w:r>
        <w:t>封包交換與電路交換的差異；</w:t>
      </w:r>
      <w:r>
        <w:t xml:space="preserve">③ </w:t>
      </w:r>
      <w:r>
        <w:t>四種節點延遲與公式；</w:t>
      </w:r>
      <w:r>
        <w:t xml:space="preserve">④ </w:t>
      </w:r>
      <w:r>
        <w:t>流量強度</w:t>
      </w:r>
      <w:r>
        <w:t xml:space="preserve"> La/R</w:t>
      </w:r>
      <w:r>
        <w:t>；</w:t>
      </w:r>
      <w:r>
        <w:t xml:space="preserve">⑤ </w:t>
      </w:r>
      <w:r>
        <w:t>瓶頸連結與產出率</w:t>
      </w:r>
      <w:r>
        <w:t xml:space="preserve"> min{…}</w:t>
      </w:r>
      <w:r>
        <w:t>；</w:t>
      </w:r>
      <w:r>
        <w:t xml:space="preserve">⑥ </w:t>
      </w:r>
      <w:r>
        <w:t>五層協定堆疊、各層封包名稱與封裝。</w:t>
      </w:r>
    </w:p>
    <w:p w14:paraId="06EE1AE8" w14:textId="77777777" w:rsidR="00A24040" w:rsidRDefault="00170448">
      <w:pPr>
        <w:pStyle w:val="2"/>
      </w:pPr>
      <w:bookmarkStart w:id="1" w:name="_Toc244542321"/>
      <w:r>
        <w:t>1.1</w:t>
      </w:r>
      <w:r>
        <w:t xml:space="preserve">　什麼是網際網路</w:t>
      </w:r>
      <w:bookmarkEnd w:id="1"/>
    </w:p>
    <w:p w14:paraId="778AF61E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★★☆</w:t>
      </w:r>
      <w:r>
        <w:rPr>
          <w:color w:val="6B7280"/>
          <w:sz w:val="17"/>
          <w:szCs w:val="17"/>
        </w:rPr>
        <w:t xml:space="preserve">　｜　來源：中</w:t>
      </w:r>
      <w:r>
        <w:rPr>
          <w:color w:val="6B7280"/>
          <w:sz w:val="17"/>
          <w:szCs w:val="17"/>
        </w:rPr>
        <w:t>1 p.6–19</w:t>
      </w:r>
      <w:r>
        <w:rPr>
          <w:color w:val="6B7280"/>
          <w:sz w:val="17"/>
          <w:szCs w:val="17"/>
        </w:rPr>
        <w:t>；英</w:t>
      </w:r>
      <w:r>
        <w:rPr>
          <w:color w:val="6B7280"/>
          <w:sz w:val="17"/>
          <w:szCs w:val="17"/>
        </w:rPr>
        <w:t>1 p.4–17</w:t>
      </w:r>
    </w:p>
    <w:p w14:paraId="2910D3D0" w14:textId="77777777" w:rsidR="00A24040" w:rsidRDefault="00170448">
      <w:pPr>
        <w:spacing w:after="100"/>
      </w:pPr>
      <w:r>
        <w:t>網際網路可以從兩個角度描述：一是</w:t>
      </w:r>
      <w:r>
        <w:rPr>
          <w:b/>
          <w:bCs/>
        </w:rPr>
        <w:t>組成它的軟硬體元件</w:t>
      </w:r>
      <w:r>
        <w:t>，二是</w:t>
      </w:r>
      <w:r>
        <w:rPr>
          <w:b/>
          <w:bCs/>
        </w:rPr>
        <w:t>它提供給應用程式的服務</w:t>
      </w:r>
      <w:r>
        <w:t>。考題常直接問這兩種角度各看到什麼。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1"/>
        <w:gridCol w:w="7795"/>
      </w:tblGrid>
      <w:tr w:rsidR="00A24040" w14:paraId="19FB6DDC" w14:textId="77777777">
        <w:trPr>
          <w:cantSplit/>
          <w:tblHeader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9A903B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角度</w:t>
            </w:r>
          </w:p>
        </w:tc>
        <w:tc>
          <w:tcPr>
            <w:tcW w:w="779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9BEDB8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看到的內容</w:t>
            </w:r>
          </w:p>
        </w:tc>
      </w:tr>
      <w:tr w:rsidR="00A24040" w14:paraId="430A543A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B2455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基本元素</w:t>
            </w:r>
          </w:p>
          <w:p w14:paraId="1B1C2D0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（</w:t>
            </w:r>
            <w:r>
              <w:rPr>
                <w:sz w:val="19"/>
                <w:szCs w:val="19"/>
              </w:rPr>
              <w:t>nuts and bolts</w:t>
            </w:r>
            <w:r>
              <w:rPr>
                <w:sz w:val="19"/>
                <w:szCs w:val="19"/>
              </w:rPr>
              <w:t>）</w:t>
            </w:r>
          </w:p>
        </w:tc>
        <w:tc>
          <w:tcPr>
            <w:tcW w:w="779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F8EF8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主機／終端系統、通訊連結、封包交換器、</w:t>
            </w:r>
            <w:r>
              <w:rPr>
                <w:sz w:val="19"/>
                <w:szCs w:val="19"/>
              </w:rPr>
              <w:t>ISP</w:t>
            </w:r>
            <w:r>
              <w:rPr>
                <w:sz w:val="19"/>
                <w:szCs w:val="19"/>
              </w:rPr>
              <w:t>、協定、標準組織</w:t>
            </w:r>
          </w:p>
        </w:tc>
      </w:tr>
      <w:tr w:rsidR="00A24040" w14:paraId="6579EBA4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4E1FC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服務</w:t>
            </w:r>
          </w:p>
          <w:p w14:paraId="1625953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（</w:t>
            </w:r>
            <w:r>
              <w:rPr>
                <w:sz w:val="19"/>
                <w:szCs w:val="19"/>
              </w:rPr>
              <w:t>service</w:t>
            </w:r>
            <w:r>
              <w:rPr>
                <w:sz w:val="19"/>
                <w:szCs w:val="19"/>
              </w:rPr>
              <w:t>）</w:t>
            </w:r>
          </w:p>
        </w:tc>
        <w:tc>
          <w:tcPr>
            <w:tcW w:w="779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DA584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提供服務給</w:t>
            </w:r>
            <w:r>
              <w:rPr>
                <w:b/>
                <w:bCs/>
                <w:sz w:val="19"/>
                <w:szCs w:val="19"/>
              </w:rPr>
              <w:t>分散式應用程式</w:t>
            </w:r>
            <w:r>
              <w:rPr>
                <w:sz w:val="19"/>
                <w:szCs w:val="19"/>
              </w:rPr>
              <w:t>的基礎設施，並透過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 xml:space="preserve">socket </w:t>
            </w:r>
            <w:r>
              <w:rPr>
                <w:b/>
                <w:bCs/>
                <w:sz w:val="19"/>
                <w:szCs w:val="19"/>
              </w:rPr>
              <w:t>介面（</w:t>
            </w:r>
            <w:r>
              <w:rPr>
                <w:b/>
                <w:bCs/>
                <w:sz w:val="19"/>
                <w:szCs w:val="19"/>
              </w:rPr>
              <w:t>API</w:t>
            </w:r>
            <w:r>
              <w:rPr>
                <w:b/>
                <w:bCs/>
                <w:sz w:val="19"/>
                <w:szCs w:val="19"/>
              </w:rPr>
              <w:t>）</w:t>
            </w:r>
            <w:r>
              <w:rPr>
                <w:sz w:val="19"/>
                <w:szCs w:val="19"/>
              </w:rPr>
              <w:t>讓應用程式取用，就像寄信要遵守郵政服務的規矩</w:t>
            </w:r>
          </w:p>
        </w:tc>
      </w:tr>
    </w:tbl>
    <w:p w14:paraId="1151EDD7" w14:textId="77777777" w:rsidR="00A24040" w:rsidRDefault="00A24040">
      <w:pPr>
        <w:spacing w:after="120"/>
      </w:pPr>
    </w:p>
    <w:p w14:paraId="0F1DFCDE" w14:textId="77777777" w:rsidR="00A24040" w:rsidRDefault="00170448">
      <w:pPr>
        <w:pStyle w:val="3"/>
      </w:pPr>
      <w:r>
        <w:t>基本元素</w:t>
      </w:r>
    </w:p>
    <w:p w14:paraId="0C7A8720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主機（</w:t>
      </w:r>
      <w:r>
        <w:rPr>
          <w:b/>
          <w:bCs/>
        </w:rPr>
        <w:t>host</w:t>
      </w:r>
      <w:r>
        <w:rPr>
          <w:b/>
          <w:bCs/>
        </w:rPr>
        <w:t>）＝終端系統（</w:t>
      </w:r>
      <w:r>
        <w:rPr>
          <w:b/>
          <w:bCs/>
        </w:rPr>
        <w:t>end system</w:t>
      </w:r>
      <w:r>
        <w:rPr>
          <w:b/>
          <w:bCs/>
        </w:rPr>
        <w:t>）</w:t>
      </w:r>
      <w:r>
        <w:t>：執行網路應用程式的裝置，位於網際網路的邊際；又分成用戶端（</w:t>
      </w:r>
      <w:r>
        <w:t>client</w:t>
      </w:r>
      <w:r>
        <w:t>）與伺服器（</w:t>
      </w:r>
      <w:r>
        <w:t>server</w:t>
      </w:r>
      <w:r>
        <w:t>）。</w:t>
      </w:r>
    </w:p>
    <w:p w14:paraId="539E8C1F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通訊連結（</w:t>
      </w:r>
      <w:r>
        <w:rPr>
          <w:b/>
          <w:bCs/>
        </w:rPr>
        <w:t>communication link</w:t>
      </w:r>
      <w:r>
        <w:rPr>
          <w:b/>
          <w:bCs/>
        </w:rPr>
        <w:t>）</w:t>
      </w:r>
      <w:r>
        <w:t>：光纖、銅線、無線電、衛星；</w:t>
      </w:r>
      <w:r>
        <w:rPr>
          <w:b/>
          <w:bCs/>
        </w:rPr>
        <w:t>傳輸速率</w:t>
      </w:r>
      <w:r>
        <w:t>以</w:t>
      </w:r>
      <w:r>
        <w:t xml:space="preserve"> bits/sec </w:t>
      </w:r>
      <w:r>
        <w:t>計。</w:t>
      </w:r>
    </w:p>
    <w:p w14:paraId="047275A1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封包（</w:t>
      </w:r>
      <w:r>
        <w:rPr>
          <w:b/>
          <w:bCs/>
        </w:rPr>
        <w:t>packet</w:t>
      </w:r>
      <w:r>
        <w:rPr>
          <w:b/>
          <w:bCs/>
        </w:rPr>
        <w:t>）</w:t>
      </w:r>
      <w:r>
        <w:t>：傳送端把資料切成區段，加上標頭（</w:t>
      </w:r>
      <w:r>
        <w:t>header</w:t>
      </w:r>
      <w:r>
        <w:t>）後形成。</w:t>
      </w:r>
    </w:p>
    <w:p w14:paraId="36175856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封包交換器（</w:t>
      </w:r>
      <w:r>
        <w:rPr>
          <w:b/>
          <w:bCs/>
        </w:rPr>
        <w:t>packet switch</w:t>
      </w:r>
      <w:r>
        <w:rPr>
          <w:b/>
          <w:bCs/>
        </w:rPr>
        <w:t>）</w:t>
      </w:r>
      <w:r>
        <w:t>：從向內連結收封包、由向外連結轉送。兩大類：</w:t>
      </w:r>
      <w:r>
        <w:rPr>
          <w:b/>
          <w:bCs/>
        </w:rPr>
        <w:t>路由器</w:t>
      </w:r>
      <w:r>
        <w:t>（多用於網路核心）、</w:t>
      </w:r>
      <w:r>
        <w:rPr>
          <w:b/>
          <w:bCs/>
        </w:rPr>
        <w:t>連結層交換器</w:t>
      </w:r>
      <w:r>
        <w:t>（多用於連線網路）。</w:t>
      </w:r>
    </w:p>
    <w:p w14:paraId="38A4B395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路由／路徑（</w:t>
      </w:r>
      <w:r>
        <w:rPr>
          <w:b/>
          <w:bCs/>
        </w:rPr>
        <w:t>route / path</w:t>
      </w:r>
      <w:r>
        <w:rPr>
          <w:b/>
          <w:bCs/>
        </w:rPr>
        <w:t>）</w:t>
      </w:r>
      <w:r>
        <w:t>：封包從傳送端到接收端經過的一連串連結與交換器。</w:t>
      </w:r>
    </w:p>
    <w:p w14:paraId="218A3AE4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ISP</w:t>
      </w:r>
      <w:r>
        <w:t>：終端系統透過它存取網際網路，本身也是由封包交換器與連結組成的網路，彼此必須互連，所以網際網路是「</w:t>
      </w:r>
      <w:r>
        <w:rPr>
          <w:b/>
          <w:bCs/>
        </w:rPr>
        <w:t>網路的網路</w:t>
      </w:r>
      <w:r>
        <w:t>」。</w:t>
      </w:r>
    </w:p>
    <w:p w14:paraId="4F01F58C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標準</w:t>
      </w:r>
      <w:r>
        <w:t>：網際網路標準由</w:t>
      </w:r>
      <w:r>
        <w:t xml:space="preserve"> </w:t>
      </w:r>
      <w:r>
        <w:rPr>
          <w:b/>
          <w:bCs/>
        </w:rPr>
        <w:t>IETF</w:t>
      </w:r>
      <w:r>
        <w:t xml:space="preserve"> </w:t>
      </w:r>
      <w:r>
        <w:t>制定，文件稱</w:t>
      </w:r>
      <w:r>
        <w:t xml:space="preserve"> </w:t>
      </w:r>
      <w:r>
        <w:rPr>
          <w:b/>
          <w:bCs/>
        </w:rPr>
        <w:t>RFC</w:t>
      </w:r>
      <w:r>
        <w:t>（</w:t>
      </w:r>
      <w:r>
        <w:t>Request for Comments</w:t>
      </w:r>
      <w:r>
        <w:t>）；</w:t>
      </w:r>
      <w:r>
        <w:rPr>
          <w:b/>
          <w:bCs/>
        </w:rPr>
        <w:t>IEEE 802</w:t>
      </w:r>
      <w:r>
        <w:t xml:space="preserve"> </w:t>
      </w:r>
      <w:r>
        <w:t>委員會制定乙太網路與</w:t>
      </w:r>
      <w:r>
        <w:t xml:space="preserve"> WiFi </w:t>
      </w:r>
      <w:r>
        <w:t>標準。</w:t>
      </w:r>
    </w:p>
    <w:p w14:paraId="1935E8F5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最重要的兩個協定</w:t>
      </w:r>
      <w:r>
        <w:t>：</w:t>
      </w:r>
      <w:r>
        <w:t xml:space="preserve">TCP </w:t>
      </w:r>
      <w:r>
        <w:t>與</w:t>
      </w:r>
      <w:r>
        <w:t xml:space="preserve"> IP</w:t>
      </w:r>
      <w:r>
        <w:t>，合稱</w:t>
      </w:r>
      <w:r>
        <w:t xml:space="preserve"> TCP/IP</w:t>
      </w:r>
      <w:r>
        <w:t>。</w:t>
      </w:r>
    </w:p>
    <w:p w14:paraId="4436C476" w14:textId="77777777" w:rsidR="00A24040" w:rsidRDefault="00170448">
      <w:pPr>
        <w:keepLines/>
        <w:pBdr>
          <w:left w:val="single" w:sz="18" w:space="8" w:color="2E5C9A"/>
        </w:pBdr>
        <w:shd w:val="clear" w:color="auto" w:fill="E8F0FB"/>
        <w:spacing w:before="120" w:after="160" w:line="300" w:lineRule="auto"/>
        <w:ind w:left="160"/>
      </w:pPr>
      <w:r>
        <w:rPr>
          <w:b/>
          <w:bCs/>
          <w:color w:val="2E5C9A"/>
        </w:rPr>
        <w:t xml:space="preserve">考點　</w:t>
      </w:r>
      <w:r>
        <w:rPr>
          <w:b/>
          <w:bCs/>
        </w:rPr>
        <w:t>協定（</w:t>
      </w:r>
      <w:r>
        <w:rPr>
          <w:b/>
          <w:bCs/>
        </w:rPr>
        <w:t>protocol</w:t>
      </w:r>
      <w:r>
        <w:rPr>
          <w:b/>
          <w:bCs/>
        </w:rPr>
        <w:t>）</w:t>
      </w:r>
      <w:r>
        <w:t xml:space="preserve"> </w:t>
      </w:r>
      <w:r>
        <w:t>定義了兩個以上通訊實體之間交換訊息的</w:t>
      </w:r>
      <w:r>
        <w:rPr>
          <w:b/>
          <w:bCs/>
        </w:rPr>
        <w:t>格式</w:t>
      </w:r>
      <w:r>
        <w:t>與</w:t>
      </w:r>
      <w:r>
        <w:rPr>
          <w:b/>
          <w:bCs/>
        </w:rPr>
        <w:t>順序</w:t>
      </w:r>
      <w:r>
        <w:t>，以及在傳送、接收訊息或發生其他事件時要採取的</w:t>
      </w:r>
      <w:r>
        <w:rPr>
          <w:b/>
          <w:bCs/>
        </w:rPr>
        <w:t>動作</w:t>
      </w:r>
      <w:r>
        <w:t>。背誦時抓三個關鍵字：格式、順序、動作。</w:t>
      </w:r>
    </w:p>
    <w:p w14:paraId="041BCB52" w14:textId="77777777" w:rsidR="00A24040" w:rsidRDefault="00170448">
      <w:pPr>
        <w:pStyle w:val="2"/>
      </w:pPr>
      <w:bookmarkStart w:id="2" w:name="_Toc244542322"/>
      <w:r>
        <w:lastRenderedPageBreak/>
        <w:t>1.2</w:t>
      </w:r>
      <w:r>
        <w:t xml:space="preserve">　網路邊際</w:t>
      </w:r>
      <w:bookmarkEnd w:id="2"/>
    </w:p>
    <w:p w14:paraId="3953C435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★★☆</w:t>
      </w:r>
      <w:r>
        <w:rPr>
          <w:color w:val="6B7280"/>
          <w:sz w:val="17"/>
          <w:szCs w:val="17"/>
        </w:rPr>
        <w:t xml:space="preserve">　｜　來源：中</w:t>
      </w:r>
      <w:r>
        <w:rPr>
          <w:color w:val="6B7280"/>
          <w:sz w:val="17"/>
          <w:szCs w:val="17"/>
        </w:rPr>
        <w:t>1 p.20–47</w:t>
      </w:r>
      <w:r>
        <w:rPr>
          <w:color w:val="6B7280"/>
          <w:sz w:val="17"/>
          <w:szCs w:val="17"/>
        </w:rPr>
        <w:t>；英</w:t>
      </w:r>
      <w:r>
        <w:rPr>
          <w:color w:val="6B7280"/>
          <w:sz w:val="17"/>
          <w:szCs w:val="17"/>
        </w:rPr>
        <w:t>1 p.19–54</w:t>
      </w:r>
    </w:p>
    <w:p w14:paraId="5D9B00AA" w14:textId="77777777" w:rsidR="00A24040" w:rsidRDefault="00170448">
      <w:pPr>
        <w:spacing w:after="100"/>
      </w:pPr>
      <w:r>
        <w:rPr>
          <w:b/>
          <w:bCs/>
        </w:rPr>
        <w:t>連線網路（</w:t>
      </w:r>
      <w:r>
        <w:rPr>
          <w:b/>
          <w:bCs/>
        </w:rPr>
        <w:t>access network</w:t>
      </w:r>
      <w:r>
        <w:rPr>
          <w:b/>
          <w:bCs/>
        </w:rPr>
        <w:t>）</w:t>
      </w:r>
      <w:r>
        <w:t>是把終端系統連到路徑上第一具路由器（</w:t>
      </w:r>
      <w:r>
        <w:rPr>
          <w:b/>
          <w:bCs/>
        </w:rPr>
        <w:t>邊際路由器</w:t>
      </w:r>
      <w:r>
        <w:t>）的實體連結。</w:t>
      </w:r>
    </w:p>
    <w:p w14:paraId="1E756AAD" w14:textId="77777777" w:rsidR="00A24040" w:rsidRDefault="00170448">
      <w:pPr>
        <w:pStyle w:val="3"/>
      </w:pPr>
      <w:r>
        <w:t>連線網路比較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6"/>
        <w:gridCol w:w="2281"/>
        <w:gridCol w:w="3137"/>
        <w:gridCol w:w="2852"/>
      </w:tblGrid>
      <w:tr w:rsidR="00A24040" w14:paraId="7F6534D4" w14:textId="77777777">
        <w:trPr>
          <w:cantSplit/>
          <w:tblHeader/>
        </w:trPr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8A3E6D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類型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898B5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基礎設施／設備</w:t>
            </w:r>
          </w:p>
        </w:tc>
        <w:tc>
          <w:tcPr>
            <w:tcW w:w="313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B2E40B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運作重點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E33B42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數字與特性</w:t>
            </w:r>
          </w:p>
        </w:tc>
      </w:tr>
      <w:tr w:rsidR="00A24040" w14:paraId="1E03406D" w14:textId="77777777">
        <w:trPr>
          <w:cantSplit/>
        </w:trPr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A8B1C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DSL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B84C5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既有電話線（雙絞線）</w:t>
            </w:r>
          </w:p>
          <w:p w14:paraId="7B55C93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DSL </w:t>
            </w:r>
            <w:r>
              <w:rPr>
                <w:sz w:val="19"/>
                <w:szCs w:val="19"/>
              </w:rPr>
              <w:t>數據機、分離器（</w:t>
            </w:r>
            <w:r>
              <w:rPr>
                <w:sz w:val="19"/>
                <w:szCs w:val="19"/>
              </w:rPr>
              <w:t>splitter</w:t>
            </w:r>
            <w:r>
              <w:rPr>
                <w:sz w:val="19"/>
                <w:szCs w:val="19"/>
              </w:rPr>
              <w:t>）、</w:t>
            </w:r>
            <w:r>
              <w:rPr>
                <w:b/>
                <w:bCs/>
                <w:sz w:val="19"/>
                <w:szCs w:val="19"/>
              </w:rPr>
              <w:t>DSLAM</w:t>
            </w:r>
          </w:p>
        </w:tc>
        <w:tc>
          <w:tcPr>
            <w:tcW w:w="313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166AB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資料與電話以不同頻率共用線路，一條線看起來像三條；</w:t>
            </w:r>
            <w:r>
              <w:rPr>
                <w:sz w:val="19"/>
                <w:szCs w:val="19"/>
              </w:rPr>
              <w:t xml:space="preserve">DSLAM </w:t>
            </w:r>
            <w:r>
              <w:rPr>
                <w:sz w:val="19"/>
                <w:szCs w:val="19"/>
              </w:rPr>
              <w:t>把資料送進網際網路、電話送進電話網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0835C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下行</w:t>
            </w:r>
            <w:r>
              <w:rPr>
                <w:sz w:val="19"/>
                <w:szCs w:val="19"/>
              </w:rPr>
              <w:t xml:space="preserve"> 24–52 Mbps</w:t>
            </w:r>
            <w:r>
              <w:rPr>
                <w:sz w:val="19"/>
                <w:szCs w:val="19"/>
              </w:rPr>
              <w:t>、上行</w:t>
            </w:r>
            <w:r>
              <w:rPr>
                <w:sz w:val="19"/>
                <w:szCs w:val="19"/>
              </w:rPr>
              <w:t xml:space="preserve"> 3.5–16 Mbps</w:t>
            </w:r>
            <w:r>
              <w:rPr>
                <w:sz w:val="19"/>
                <w:szCs w:val="19"/>
              </w:rPr>
              <w:t>；</w:t>
            </w:r>
            <w:r>
              <w:rPr>
                <w:b/>
                <w:bCs/>
                <w:sz w:val="19"/>
                <w:szCs w:val="19"/>
              </w:rPr>
              <w:t>專用</w:t>
            </w:r>
            <w:r>
              <w:rPr>
                <w:sz w:val="19"/>
                <w:szCs w:val="19"/>
              </w:rPr>
              <w:t>線路、</w:t>
            </w:r>
            <w:r>
              <w:rPr>
                <w:b/>
                <w:bCs/>
                <w:sz w:val="19"/>
                <w:szCs w:val="19"/>
              </w:rPr>
              <w:t>不對稱</w:t>
            </w:r>
          </w:p>
        </w:tc>
      </w:tr>
      <w:tr w:rsidR="00A24040" w14:paraId="349E3376" w14:textId="77777777">
        <w:trPr>
          <w:cantSplit/>
        </w:trPr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CB4D1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纜線</w:t>
            </w:r>
          </w:p>
          <w:p w14:paraId="7B5A689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Cable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6B49E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有線電視設施，</w:t>
            </w:r>
            <w:r>
              <w:rPr>
                <w:b/>
                <w:bCs/>
                <w:sz w:val="19"/>
                <w:szCs w:val="19"/>
              </w:rPr>
              <w:t>HFC</w:t>
            </w:r>
            <w:r>
              <w:rPr>
                <w:sz w:val="19"/>
                <w:szCs w:val="19"/>
              </w:rPr>
              <w:t>（光纖＋同軸）</w:t>
            </w:r>
          </w:p>
          <w:p w14:paraId="6CFE6BF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纜線數據機、頭端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CMTS</w:t>
            </w:r>
          </w:p>
        </w:tc>
        <w:tc>
          <w:tcPr>
            <w:tcW w:w="313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81EA0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光纖到鄰里光纖節點，再以同軸到戶；以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FDM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分頻道；</w:t>
            </w:r>
            <w:r>
              <w:rPr>
                <w:b/>
                <w:bCs/>
                <w:sz w:val="19"/>
                <w:szCs w:val="19"/>
              </w:rPr>
              <w:t>共用廣播媒介</w:t>
            </w:r>
            <w:r>
              <w:rPr>
                <w:sz w:val="19"/>
                <w:szCs w:val="19"/>
              </w:rPr>
              <w:t>，多人同時下載時每人速率會明顯下降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FB169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每個光纖節點</w:t>
            </w:r>
            <w:r>
              <w:rPr>
                <w:sz w:val="19"/>
                <w:szCs w:val="19"/>
              </w:rPr>
              <w:t xml:space="preserve"> 500–5000 </w:t>
            </w:r>
            <w:r>
              <w:rPr>
                <w:sz w:val="19"/>
                <w:szCs w:val="19"/>
              </w:rPr>
              <w:t>戶；</w:t>
            </w:r>
            <w:r>
              <w:rPr>
                <w:sz w:val="19"/>
                <w:szCs w:val="19"/>
              </w:rPr>
              <w:t xml:space="preserve">DOCSIS 2.0 </w:t>
            </w:r>
            <w:r>
              <w:rPr>
                <w:sz w:val="19"/>
                <w:szCs w:val="19"/>
              </w:rPr>
              <w:t>下行</w:t>
            </w:r>
            <w:r>
              <w:rPr>
                <w:sz w:val="19"/>
                <w:szCs w:val="19"/>
              </w:rPr>
              <w:t xml:space="preserve"> 42.8</w:t>
            </w:r>
            <w:r>
              <w:rPr>
                <w:sz w:val="19"/>
                <w:szCs w:val="19"/>
              </w:rPr>
              <w:t>、上行</w:t>
            </w:r>
            <w:r>
              <w:rPr>
                <w:sz w:val="19"/>
                <w:szCs w:val="19"/>
              </w:rPr>
              <w:t xml:space="preserve"> 30.7 Mbps</w:t>
            </w:r>
            <w:r>
              <w:rPr>
                <w:sz w:val="19"/>
                <w:szCs w:val="19"/>
              </w:rPr>
              <w:t>；不對稱</w:t>
            </w:r>
          </w:p>
        </w:tc>
      </w:tr>
      <w:tr w:rsidR="00A24040" w14:paraId="5EF1E2E9" w14:textId="77777777">
        <w:trPr>
          <w:cantSplit/>
        </w:trPr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290DD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FTTH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0487A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光纖到戶（光世代）</w:t>
            </w:r>
          </w:p>
          <w:p w14:paraId="16D52BB9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ONT</w:t>
            </w:r>
            <w:r>
              <w:rPr>
                <w:sz w:val="19"/>
                <w:szCs w:val="19"/>
              </w:rPr>
              <w:t>、光分離器、</w:t>
            </w:r>
            <w:r>
              <w:rPr>
                <w:b/>
                <w:bCs/>
                <w:sz w:val="19"/>
                <w:szCs w:val="19"/>
              </w:rPr>
              <w:t>OLT</w:t>
            </w:r>
          </w:p>
        </w:tc>
        <w:tc>
          <w:tcPr>
            <w:tcW w:w="313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FB1D1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兩種架構：</w:t>
            </w:r>
            <w:r>
              <w:rPr>
                <w:b/>
                <w:bCs/>
                <w:sz w:val="19"/>
                <w:szCs w:val="19"/>
              </w:rPr>
              <w:t>AON</w:t>
            </w:r>
            <w:r>
              <w:rPr>
                <w:sz w:val="19"/>
                <w:szCs w:val="19"/>
              </w:rPr>
              <w:t>（本質上是交換式乙太網路）與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PON</w:t>
            </w:r>
            <w:r>
              <w:rPr>
                <w:sz w:val="19"/>
                <w:szCs w:val="19"/>
              </w:rPr>
              <w:t>。</w:t>
            </w:r>
            <w:r>
              <w:rPr>
                <w:sz w:val="19"/>
                <w:szCs w:val="19"/>
              </w:rPr>
              <w:t xml:space="preserve">PON </w:t>
            </w:r>
            <w:r>
              <w:rPr>
                <w:sz w:val="19"/>
                <w:szCs w:val="19"/>
              </w:rPr>
              <w:t>由分離器把多戶（通常少於</w:t>
            </w:r>
            <w:r>
              <w:rPr>
                <w:sz w:val="19"/>
                <w:szCs w:val="19"/>
              </w:rPr>
              <w:t xml:space="preserve"> 100 </w:t>
            </w:r>
            <w:r>
              <w:rPr>
                <w:sz w:val="19"/>
                <w:szCs w:val="19"/>
              </w:rPr>
              <w:t>戶）併到一條共用光纖；</w:t>
            </w:r>
            <w:r>
              <w:rPr>
                <w:sz w:val="19"/>
                <w:szCs w:val="19"/>
              </w:rPr>
              <w:t xml:space="preserve">OLT </w:t>
            </w:r>
            <w:r>
              <w:rPr>
                <w:sz w:val="19"/>
                <w:szCs w:val="19"/>
              </w:rPr>
              <w:t>收發的封包在分離器複製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96EC3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可達</w:t>
            </w:r>
            <w:r>
              <w:rPr>
                <w:sz w:val="19"/>
                <w:szCs w:val="19"/>
              </w:rPr>
              <w:t xml:space="preserve"> Gbps </w:t>
            </w:r>
            <w:r>
              <w:rPr>
                <w:sz w:val="19"/>
                <w:szCs w:val="19"/>
              </w:rPr>
              <w:t>等級；</w:t>
            </w:r>
            <w:r>
              <w:rPr>
                <w:sz w:val="19"/>
                <w:szCs w:val="19"/>
              </w:rPr>
              <w:t xml:space="preserve">PON </w:t>
            </w:r>
            <w:r>
              <w:rPr>
                <w:sz w:val="19"/>
                <w:szCs w:val="19"/>
              </w:rPr>
              <w:t>又分</w:t>
            </w:r>
            <w:r>
              <w:rPr>
                <w:sz w:val="19"/>
                <w:szCs w:val="19"/>
              </w:rPr>
              <w:t xml:space="preserve"> GPON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EPON</w:t>
            </w:r>
          </w:p>
        </w:tc>
      </w:tr>
      <w:tr w:rsidR="00A24040" w14:paraId="1F8FA623" w14:textId="77777777">
        <w:trPr>
          <w:cantSplit/>
        </w:trPr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9ADD1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FTTB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>VDSL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1F6F2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光纖到大樓</w:t>
            </w:r>
          </w:p>
        </w:tc>
        <w:tc>
          <w:tcPr>
            <w:tcW w:w="313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F8EC4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機房到大樓用光纖，大樓機房到住家用乙太網路或</w:t>
            </w:r>
            <w:r>
              <w:rPr>
                <w:sz w:val="19"/>
                <w:szCs w:val="19"/>
              </w:rPr>
              <w:t xml:space="preserve"> VDSL</w:t>
            </w:r>
            <w:r>
              <w:rPr>
                <w:sz w:val="19"/>
                <w:szCs w:val="19"/>
              </w:rPr>
              <w:t>（銅線）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8E8BA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台灣常見的過渡方案</w:t>
            </w:r>
          </w:p>
        </w:tc>
      </w:tr>
      <w:tr w:rsidR="00A24040" w14:paraId="5C4141D2" w14:textId="77777777">
        <w:trPr>
          <w:cantSplit/>
        </w:trPr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E54FD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5G </w:t>
            </w:r>
            <w:r>
              <w:rPr>
                <w:sz w:val="19"/>
                <w:szCs w:val="19"/>
              </w:rPr>
              <w:t>固定無線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352E7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基地台到家</w:t>
            </w:r>
          </w:p>
        </w:tc>
        <w:tc>
          <w:tcPr>
            <w:tcW w:w="313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43937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不必從中央機房鋪線到住家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7E3EE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省去昂貴又易故障的佈線</w:t>
            </w:r>
          </w:p>
        </w:tc>
      </w:tr>
      <w:tr w:rsidR="00A24040" w14:paraId="2678B3F7" w14:textId="77777777">
        <w:trPr>
          <w:cantSplit/>
        </w:trPr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86FDD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乙太網路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C3FD5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乙太網路交換器</w:t>
            </w:r>
          </w:p>
        </w:tc>
        <w:tc>
          <w:tcPr>
            <w:tcW w:w="313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D9BD5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企業、大學與家庭最普遍的</w:t>
            </w:r>
            <w:r>
              <w:rPr>
                <w:sz w:val="19"/>
                <w:szCs w:val="19"/>
              </w:rPr>
              <w:t xml:space="preserve"> LAN </w:t>
            </w:r>
            <w:r>
              <w:rPr>
                <w:sz w:val="19"/>
                <w:szCs w:val="19"/>
              </w:rPr>
              <w:t>技術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4216F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10 Mbps–10 Gbps</w:t>
            </w:r>
          </w:p>
        </w:tc>
      </w:tr>
      <w:tr w:rsidR="00A24040" w14:paraId="739DE81E" w14:textId="77777777">
        <w:trPr>
          <w:cantSplit/>
        </w:trPr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9CCC4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WiFi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56309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存取點（</w:t>
            </w:r>
            <w:r>
              <w:rPr>
                <w:sz w:val="19"/>
                <w:szCs w:val="19"/>
              </w:rPr>
              <w:t>IEEE 802.11</w:t>
            </w:r>
            <w:r>
              <w:rPr>
                <w:sz w:val="19"/>
                <w:szCs w:val="19"/>
              </w:rPr>
              <w:t>）</w:t>
            </w:r>
          </w:p>
        </w:tc>
        <w:tc>
          <w:tcPr>
            <w:tcW w:w="313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93C91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使用者須在存取點數十公尺內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96007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WiFi 6</w:t>
            </w:r>
            <w:r>
              <w:rPr>
                <w:sz w:val="19"/>
                <w:szCs w:val="19"/>
              </w:rPr>
              <w:t>／</w:t>
            </w:r>
            <w:r>
              <w:rPr>
                <w:sz w:val="19"/>
                <w:szCs w:val="19"/>
              </w:rPr>
              <w:t>7</w:t>
            </w:r>
            <w:r>
              <w:rPr>
                <w:sz w:val="19"/>
                <w:szCs w:val="19"/>
              </w:rPr>
              <w:t>；共用無線媒介</w:t>
            </w:r>
          </w:p>
        </w:tc>
      </w:tr>
      <w:tr w:rsidR="00A24040" w14:paraId="2514575A" w14:textId="77777777">
        <w:trPr>
          <w:cantSplit/>
        </w:trPr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DEBAF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廣域無線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B7572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電信業者基地台</w:t>
            </w:r>
          </w:p>
        </w:tc>
        <w:tc>
          <w:tcPr>
            <w:tcW w:w="313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96EFD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與蜂巢電話相同的基礎設施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7D182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涵蓋數十公里；</w:t>
            </w:r>
            <w:r>
              <w:rPr>
                <w:sz w:val="19"/>
                <w:szCs w:val="19"/>
              </w:rPr>
              <w:t>4G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5G</w:t>
            </w:r>
          </w:p>
        </w:tc>
      </w:tr>
      <w:tr w:rsidR="00A24040" w14:paraId="53007D27" w14:textId="77777777">
        <w:trPr>
          <w:cantSplit/>
        </w:trPr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67E09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資料中心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2043A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高速連結</w:t>
            </w:r>
          </w:p>
        </w:tc>
        <w:tc>
          <w:tcPr>
            <w:tcW w:w="313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D0DB2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連接成百上千台伺服器並接上網際網路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742D7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每條</w:t>
            </w:r>
            <w:r>
              <w:rPr>
                <w:sz w:val="19"/>
                <w:szCs w:val="19"/>
              </w:rPr>
              <w:t xml:space="preserve"> 10–100 </w:t>
            </w:r>
            <w:r>
              <w:rPr>
                <w:sz w:val="19"/>
                <w:szCs w:val="19"/>
              </w:rPr>
              <w:t>多</w:t>
            </w:r>
            <w:r>
              <w:rPr>
                <w:sz w:val="19"/>
                <w:szCs w:val="19"/>
              </w:rPr>
              <w:t xml:space="preserve"> Gbps</w:t>
            </w:r>
          </w:p>
        </w:tc>
      </w:tr>
    </w:tbl>
    <w:p w14:paraId="54CE1BFB" w14:textId="77777777" w:rsidR="00A24040" w:rsidRDefault="00A24040">
      <w:pPr>
        <w:spacing w:after="120"/>
      </w:pPr>
    </w:p>
    <w:p w14:paraId="02144BB9" w14:textId="77777777" w:rsidR="00A24040" w:rsidRDefault="00170448">
      <w:pPr>
        <w:keepNext/>
        <w:keepLines/>
        <w:pBdr>
          <w:left w:val="single" w:sz="18" w:space="8" w:color="2E5C9A"/>
        </w:pBdr>
        <w:shd w:val="clear" w:color="auto" w:fill="E8F0FB"/>
        <w:spacing w:before="120" w:line="300" w:lineRule="auto"/>
        <w:ind w:left="160"/>
      </w:pPr>
      <w:r>
        <w:rPr>
          <w:b/>
          <w:bCs/>
          <w:color w:val="2E5C9A"/>
        </w:rPr>
        <w:t xml:space="preserve">考點　</w:t>
      </w:r>
      <w:r>
        <w:rPr>
          <w:b/>
          <w:bCs/>
        </w:rPr>
        <w:t xml:space="preserve">DSL </w:t>
      </w:r>
      <w:r>
        <w:rPr>
          <w:b/>
          <w:bCs/>
        </w:rPr>
        <w:t>三個頻帶</w:t>
      </w:r>
      <w:r>
        <w:t>：</w:t>
      </w:r>
      <w:r>
        <w:t xml:space="preserve">0–4 kHz </w:t>
      </w:r>
      <w:r>
        <w:t>雙向電話；</w:t>
      </w:r>
      <w:r>
        <w:t xml:space="preserve">4–50 kHz </w:t>
      </w:r>
      <w:r>
        <w:t>中速上行；</w:t>
      </w:r>
      <w:r>
        <w:t xml:space="preserve">50 kHz–1 MHz </w:t>
      </w:r>
      <w:r>
        <w:t>高速下行。</w:t>
      </w:r>
    </w:p>
    <w:p w14:paraId="5FA99C05" w14:textId="77777777" w:rsidR="00A24040" w:rsidRDefault="00170448">
      <w:pPr>
        <w:keepNext/>
        <w:keepLines/>
        <w:pBdr>
          <w:left w:val="single" w:sz="18" w:space="8" w:color="2E5C9A"/>
        </w:pBdr>
        <w:shd w:val="clear" w:color="auto" w:fill="E8F0FB"/>
        <w:spacing w:line="300" w:lineRule="auto"/>
        <w:ind w:left="160"/>
      </w:pPr>
      <w:r>
        <w:rPr>
          <w:b/>
          <w:bCs/>
        </w:rPr>
        <w:t xml:space="preserve">DSL </w:t>
      </w:r>
      <w:r>
        <w:rPr>
          <w:b/>
          <w:bCs/>
        </w:rPr>
        <w:t>實際速率受限因素</w:t>
      </w:r>
      <w:r>
        <w:t>：業者的費率層級、住家到中央機房的距離、雙絞線線徑、電氣干擾。</w:t>
      </w:r>
      <w:r>
        <w:t xml:space="preserve">DSL </w:t>
      </w:r>
      <w:r>
        <w:t>本來就是為短距離設計。</w:t>
      </w:r>
    </w:p>
    <w:p w14:paraId="08D36548" w14:textId="77777777" w:rsidR="00A24040" w:rsidRDefault="00170448">
      <w:pPr>
        <w:keepLines/>
        <w:pBdr>
          <w:left w:val="single" w:sz="18" w:space="8" w:color="2E5C9A"/>
        </w:pBdr>
        <w:shd w:val="clear" w:color="auto" w:fill="E8F0FB"/>
        <w:spacing w:after="160" w:line="300" w:lineRule="auto"/>
        <w:ind w:left="160"/>
      </w:pPr>
      <w:r>
        <w:rPr>
          <w:b/>
          <w:bCs/>
        </w:rPr>
        <w:t xml:space="preserve">DSL </w:t>
      </w:r>
      <w:r>
        <w:rPr>
          <w:b/>
          <w:bCs/>
        </w:rPr>
        <w:t>與纜線最關鍵的差別</w:t>
      </w:r>
      <w:r>
        <w:t>：</w:t>
      </w:r>
      <w:r>
        <w:t xml:space="preserve">DSL </w:t>
      </w:r>
      <w:r>
        <w:t>是專用線路；纜線是共用廣播媒介。</w:t>
      </w:r>
    </w:p>
    <w:p w14:paraId="30E13022" w14:textId="77777777" w:rsidR="00A24040" w:rsidRDefault="00170448">
      <w:pPr>
        <w:keepLines/>
        <w:pBdr>
          <w:left w:val="single" w:sz="18" w:space="8" w:color="3B8A5A"/>
        </w:pBdr>
        <w:shd w:val="clear" w:color="auto" w:fill="EEF7F1"/>
        <w:spacing w:before="120" w:after="160" w:line="300" w:lineRule="auto"/>
        <w:ind w:left="160"/>
      </w:pPr>
      <w:r>
        <w:rPr>
          <w:b/>
          <w:bCs/>
          <w:color w:val="3B8A5A"/>
        </w:rPr>
        <w:t xml:space="preserve">補充　</w:t>
      </w:r>
      <w:r>
        <w:t>家庭網路通常把寬頻數據機（纜線／</w:t>
      </w:r>
      <w:r>
        <w:t>DSL</w:t>
      </w:r>
      <w:r>
        <w:t>／</w:t>
      </w:r>
      <w:r>
        <w:t>FTTH</w:t>
      </w:r>
      <w:r>
        <w:t>）與路由器、</w:t>
      </w:r>
      <w:r>
        <w:t xml:space="preserve">WiFi </w:t>
      </w:r>
      <w:r>
        <w:t>存取點結合。</w:t>
      </w:r>
      <w:r>
        <w:t xml:space="preserve">HiNet </w:t>
      </w:r>
      <w:r>
        <w:t>光世代資費表（公告日期</w:t>
      </w:r>
      <w:r>
        <w:t xml:space="preserve"> 2025/5/2</w:t>
      </w:r>
      <w:r>
        <w:t>）同時有對稱（如</w:t>
      </w:r>
      <w:r>
        <w:t xml:space="preserve"> 1G/1G</w:t>
      </w:r>
      <w:r>
        <w:t>）與不對稱（如</w:t>
      </w:r>
      <w:r>
        <w:t xml:space="preserve"> 100M/40M</w:t>
      </w:r>
      <w:r>
        <w:t>、</w:t>
      </w:r>
      <w:r>
        <w:t>16M/3M</w:t>
      </w:r>
      <w:r>
        <w:t>）方案，可當作「不對稱」的實例。</w:t>
      </w:r>
    </w:p>
    <w:p w14:paraId="4A004BF0" w14:textId="77777777" w:rsidR="00A24040" w:rsidRDefault="00170448">
      <w:pPr>
        <w:pStyle w:val="3"/>
      </w:pPr>
      <w:r>
        <w:t>實體媒介</w:t>
      </w:r>
    </w:p>
    <w:p w14:paraId="086E09E3" w14:textId="77777777" w:rsidR="00A24040" w:rsidRDefault="00170448">
      <w:pPr>
        <w:spacing w:after="100"/>
      </w:pPr>
      <w:r>
        <w:t>位元經由電磁波或光脈衝跨越實體媒介傳送。</w:t>
      </w:r>
      <w:r>
        <w:rPr>
          <w:b/>
          <w:bCs/>
        </w:rPr>
        <w:t>導引式媒介</w:t>
      </w:r>
      <w:r>
        <w:t>：訊號沿固體媒介前進（銅線、同軸、光纖）；</w:t>
      </w:r>
      <w:r>
        <w:rPr>
          <w:b/>
          <w:bCs/>
        </w:rPr>
        <w:t>非導引式媒介</w:t>
      </w:r>
      <w:r>
        <w:t>：訊號在大氣或外太空自由傳播（無線電、衛星）。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1"/>
        <w:gridCol w:w="1046"/>
        <w:gridCol w:w="4278"/>
        <w:gridCol w:w="2851"/>
      </w:tblGrid>
      <w:tr w:rsidR="00A24040" w14:paraId="7BC12D50" w14:textId="77777777">
        <w:trPr>
          <w:cantSplit/>
          <w:tblHeader/>
        </w:trPr>
        <w:tc>
          <w:tcPr>
            <w:tcW w:w="133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7DF8D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媒介</w:t>
            </w:r>
          </w:p>
        </w:tc>
        <w:tc>
          <w:tcPr>
            <w:tcW w:w="104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BF6255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類別</w:t>
            </w:r>
          </w:p>
        </w:tc>
        <w:tc>
          <w:tcPr>
            <w:tcW w:w="427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2C531C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特性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7D44B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數字</w:t>
            </w:r>
          </w:p>
        </w:tc>
      </w:tr>
      <w:tr w:rsidR="00A24040" w14:paraId="015D6C57" w14:textId="77777777">
        <w:trPr>
          <w:cantSplit/>
        </w:trPr>
        <w:tc>
          <w:tcPr>
            <w:tcW w:w="133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F44F4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雙絞銅線</w:t>
            </w:r>
          </w:p>
        </w:tc>
        <w:tc>
          <w:tcPr>
            <w:tcW w:w="104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92EC8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導引式</w:t>
            </w:r>
          </w:p>
        </w:tc>
        <w:tc>
          <w:tcPr>
            <w:tcW w:w="427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89C42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最便宜、最常用；兩條絕緣銅線互絞以降低電磁干擾；</w:t>
            </w:r>
            <w:r>
              <w:rPr>
                <w:sz w:val="19"/>
                <w:szCs w:val="19"/>
              </w:rPr>
              <w:t xml:space="preserve">LAN </w:t>
            </w:r>
            <w:r>
              <w:rPr>
                <w:sz w:val="19"/>
                <w:szCs w:val="19"/>
              </w:rPr>
              <w:t>常用</w:t>
            </w:r>
            <w:r>
              <w:rPr>
                <w:sz w:val="19"/>
                <w:szCs w:val="19"/>
              </w:rPr>
              <w:t xml:space="preserve"> UTP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37BBD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Cat 5</w:t>
            </w:r>
            <w:r>
              <w:rPr>
                <w:sz w:val="19"/>
                <w:szCs w:val="19"/>
              </w:rPr>
              <w:t>：</w:t>
            </w:r>
            <w:r>
              <w:rPr>
                <w:sz w:val="19"/>
                <w:szCs w:val="19"/>
              </w:rPr>
              <w:t>100 Mbps</w:t>
            </w:r>
            <w:r>
              <w:rPr>
                <w:sz w:val="19"/>
                <w:szCs w:val="19"/>
              </w:rPr>
              <w:t>／</w:t>
            </w:r>
            <w:r>
              <w:rPr>
                <w:sz w:val="19"/>
                <w:szCs w:val="19"/>
              </w:rPr>
              <w:t>1 Gbps</w:t>
            </w:r>
          </w:p>
          <w:p w14:paraId="1B2E7B4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Cat 6 </w:t>
            </w:r>
            <w:r>
              <w:rPr>
                <w:sz w:val="19"/>
                <w:szCs w:val="19"/>
              </w:rPr>
              <w:t>以上：</w:t>
            </w:r>
            <w:r>
              <w:rPr>
                <w:sz w:val="19"/>
                <w:szCs w:val="19"/>
              </w:rPr>
              <w:t>10 Gbps</w:t>
            </w:r>
          </w:p>
          <w:p w14:paraId="613D226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第</w:t>
            </w:r>
            <w:r>
              <w:rPr>
                <w:sz w:val="19"/>
                <w:szCs w:val="19"/>
              </w:rPr>
              <w:t xml:space="preserve"> 6a </w:t>
            </w:r>
            <w:r>
              <w:rPr>
                <w:sz w:val="19"/>
                <w:szCs w:val="19"/>
              </w:rPr>
              <w:t>類</w:t>
            </w:r>
            <w:r>
              <w:rPr>
                <w:sz w:val="19"/>
                <w:szCs w:val="19"/>
              </w:rPr>
              <w:t xml:space="preserve"> UTP</w:t>
            </w:r>
            <w:r>
              <w:rPr>
                <w:sz w:val="19"/>
                <w:szCs w:val="19"/>
              </w:rPr>
              <w:t>：</w:t>
            </w:r>
            <w:r>
              <w:rPr>
                <w:sz w:val="19"/>
                <w:szCs w:val="19"/>
              </w:rPr>
              <w:t xml:space="preserve">100 </w:t>
            </w:r>
            <w:r>
              <w:rPr>
                <w:sz w:val="19"/>
                <w:szCs w:val="19"/>
              </w:rPr>
              <w:t>公尺內</w:t>
            </w:r>
            <w:r>
              <w:rPr>
                <w:sz w:val="19"/>
                <w:szCs w:val="19"/>
              </w:rPr>
              <w:t xml:space="preserve"> 10 Gbps</w:t>
            </w:r>
          </w:p>
        </w:tc>
      </w:tr>
      <w:tr w:rsidR="00A24040" w14:paraId="275AB1D9" w14:textId="77777777">
        <w:trPr>
          <w:cantSplit/>
        </w:trPr>
        <w:tc>
          <w:tcPr>
            <w:tcW w:w="133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11EB7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同軸電纜</w:t>
            </w:r>
          </w:p>
        </w:tc>
        <w:tc>
          <w:tcPr>
            <w:tcW w:w="104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8243D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導引式</w:t>
            </w:r>
          </w:p>
        </w:tc>
        <w:tc>
          <w:tcPr>
            <w:tcW w:w="427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7162C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兩條銅導體</w:t>
            </w:r>
            <w:r>
              <w:rPr>
                <w:b/>
                <w:bCs/>
                <w:sz w:val="19"/>
                <w:szCs w:val="19"/>
              </w:rPr>
              <w:t>同軸</w:t>
            </w:r>
            <w:r>
              <w:rPr>
                <w:sz w:val="19"/>
                <w:szCs w:val="19"/>
              </w:rPr>
              <w:t>排列；雙向；可當共用媒介；寬頻（一條線多個頻道）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E8283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每頻道數百</w:t>
            </w:r>
            <w:r>
              <w:rPr>
                <w:sz w:val="19"/>
                <w:szCs w:val="19"/>
              </w:rPr>
              <w:t xml:space="preserve"> Mbps</w:t>
            </w:r>
          </w:p>
        </w:tc>
      </w:tr>
      <w:tr w:rsidR="00A24040" w14:paraId="5C4A5959" w14:textId="77777777">
        <w:trPr>
          <w:cantSplit/>
        </w:trPr>
        <w:tc>
          <w:tcPr>
            <w:tcW w:w="133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65A7B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光纖</w:t>
            </w:r>
          </w:p>
        </w:tc>
        <w:tc>
          <w:tcPr>
            <w:tcW w:w="104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DF5E0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導引式</w:t>
            </w:r>
          </w:p>
        </w:tc>
        <w:tc>
          <w:tcPr>
            <w:tcW w:w="427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2666B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傳光脈衝，每個脈衝一個位元；錯誤率低、中繼器間距大、</w:t>
            </w:r>
            <w:r>
              <w:rPr>
                <w:b/>
                <w:bCs/>
                <w:sz w:val="19"/>
                <w:szCs w:val="19"/>
              </w:rPr>
              <w:t>不受電磁干擾</w:t>
            </w:r>
            <w:r>
              <w:rPr>
                <w:sz w:val="19"/>
                <w:szCs w:val="19"/>
              </w:rPr>
              <w:t>；用於骨幹與長途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3F5B3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點對點</w:t>
            </w:r>
            <w:r>
              <w:rPr>
                <w:sz w:val="19"/>
                <w:szCs w:val="19"/>
              </w:rPr>
              <w:t xml:space="preserve"> 10–100 </w:t>
            </w:r>
            <w:r>
              <w:rPr>
                <w:sz w:val="19"/>
                <w:szCs w:val="19"/>
              </w:rPr>
              <w:t>多</w:t>
            </w:r>
            <w:r>
              <w:rPr>
                <w:sz w:val="19"/>
                <w:szCs w:val="19"/>
              </w:rPr>
              <w:t xml:space="preserve"> Gbps</w:t>
            </w:r>
          </w:p>
          <w:p w14:paraId="549B139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OC-n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>n × 51.8 Mbps</w:t>
            </w:r>
          </w:p>
        </w:tc>
      </w:tr>
      <w:tr w:rsidR="00A24040" w14:paraId="5BD0E5D6" w14:textId="77777777">
        <w:trPr>
          <w:cantSplit/>
        </w:trPr>
        <w:tc>
          <w:tcPr>
            <w:tcW w:w="133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52839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地表無線電</w:t>
            </w:r>
          </w:p>
        </w:tc>
        <w:tc>
          <w:tcPr>
            <w:tcW w:w="104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8F5D6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非導引式</w:t>
            </w:r>
          </w:p>
        </w:tc>
        <w:tc>
          <w:tcPr>
            <w:tcW w:w="427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FDE8B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不必鋪線、可穿牆、支援行動、距離長；廣播、半雙工；受路徑遺失、遮蔽衰減、多路徑衰減、干擾影響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D5A13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WiFi</w:t>
            </w:r>
            <w:r>
              <w:rPr>
                <w:sz w:val="19"/>
                <w:szCs w:val="19"/>
              </w:rPr>
              <w:t>：</w:t>
            </w:r>
            <w:r>
              <w:rPr>
                <w:sz w:val="19"/>
                <w:szCs w:val="19"/>
              </w:rPr>
              <w:t>10–</w:t>
            </w:r>
            <w:r>
              <w:rPr>
                <w:sz w:val="19"/>
                <w:szCs w:val="19"/>
              </w:rPr>
              <w:t>數百</w:t>
            </w:r>
            <w:r>
              <w:rPr>
                <w:sz w:val="19"/>
                <w:szCs w:val="19"/>
              </w:rPr>
              <w:t xml:space="preserve"> Mbps</w:t>
            </w:r>
            <w:r>
              <w:rPr>
                <w:sz w:val="19"/>
                <w:szCs w:val="19"/>
              </w:rPr>
              <w:t>、數十公尺</w:t>
            </w:r>
          </w:p>
          <w:p w14:paraId="029610F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4G</w:t>
            </w:r>
            <w:r>
              <w:rPr>
                <w:sz w:val="19"/>
                <w:szCs w:val="19"/>
              </w:rPr>
              <w:t>：數十</w:t>
            </w:r>
            <w:r>
              <w:rPr>
                <w:sz w:val="19"/>
                <w:szCs w:val="19"/>
              </w:rPr>
              <w:t xml:space="preserve"> Mbps</w:t>
            </w:r>
            <w:r>
              <w:rPr>
                <w:sz w:val="19"/>
                <w:szCs w:val="19"/>
              </w:rPr>
              <w:t>、約</w:t>
            </w:r>
            <w:r>
              <w:rPr>
                <w:sz w:val="19"/>
                <w:szCs w:val="19"/>
              </w:rPr>
              <w:t xml:space="preserve"> 10 km</w:t>
            </w:r>
          </w:p>
          <w:p w14:paraId="5214F19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藍牙：短距低速</w:t>
            </w:r>
          </w:p>
          <w:p w14:paraId="0884703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微波：</w:t>
            </w:r>
            <w:r>
              <w:rPr>
                <w:sz w:val="19"/>
                <w:szCs w:val="19"/>
              </w:rPr>
              <w:t>45 Mbps</w:t>
            </w:r>
          </w:p>
        </w:tc>
      </w:tr>
      <w:tr w:rsidR="00A24040" w14:paraId="3498AA31" w14:textId="77777777">
        <w:trPr>
          <w:cantSplit/>
        </w:trPr>
        <w:tc>
          <w:tcPr>
            <w:tcW w:w="133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0E1B0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衛星</w:t>
            </w:r>
          </w:p>
        </w:tc>
        <w:tc>
          <w:tcPr>
            <w:tcW w:w="104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2EF48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非導引式</w:t>
            </w:r>
          </w:p>
        </w:tc>
        <w:tc>
          <w:tcPr>
            <w:tcW w:w="427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674F3C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同步衛星</w:t>
            </w:r>
            <w:r>
              <w:rPr>
                <w:sz w:val="19"/>
                <w:szCs w:val="19"/>
              </w:rPr>
              <w:t>固定於上空</w:t>
            </w:r>
            <w:r>
              <w:rPr>
                <w:sz w:val="19"/>
                <w:szCs w:val="19"/>
              </w:rPr>
              <w:t xml:space="preserve"> 36,000 </w:t>
            </w:r>
            <w:r>
              <w:rPr>
                <w:sz w:val="19"/>
                <w:szCs w:val="19"/>
              </w:rPr>
              <w:t>公里；</w:t>
            </w:r>
            <w:r>
              <w:rPr>
                <w:b/>
                <w:bCs/>
                <w:sz w:val="19"/>
                <w:szCs w:val="19"/>
              </w:rPr>
              <w:t xml:space="preserve">LEO </w:t>
            </w:r>
            <w:r>
              <w:rPr>
                <w:b/>
                <w:bCs/>
                <w:sz w:val="19"/>
                <w:szCs w:val="19"/>
              </w:rPr>
              <w:t>低軌道衛星</w:t>
            </w:r>
            <w:r>
              <w:rPr>
                <w:sz w:val="19"/>
                <w:szCs w:val="19"/>
              </w:rPr>
              <w:t>離地近、會繞地球移動，可彼此及與地面站通訊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577E1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每頻道可達</w:t>
            </w:r>
            <w:r>
              <w:rPr>
                <w:sz w:val="19"/>
                <w:szCs w:val="19"/>
              </w:rPr>
              <w:t xml:space="preserve"> 45 Mbps</w:t>
            </w:r>
          </w:p>
          <w:p w14:paraId="098E567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端對端延遲約</w:t>
            </w:r>
            <w:r>
              <w:rPr>
                <w:sz w:val="19"/>
                <w:szCs w:val="19"/>
              </w:rPr>
              <w:t xml:space="preserve"> 270 ms</w:t>
            </w:r>
          </w:p>
        </w:tc>
      </w:tr>
    </w:tbl>
    <w:p w14:paraId="5FC5D6CA" w14:textId="77777777" w:rsidR="00A24040" w:rsidRDefault="00A24040">
      <w:pPr>
        <w:spacing w:after="120"/>
      </w:pPr>
    </w:p>
    <w:p w14:paraId="43CDFE0A" w14:textId="77777777" w:rsidR="00A24040" w:rsidRDefault="00170448">
      <w:pPr>
        <w:pStyle w:val="2"/>
      </w:pPr>
      <w:bookmarkStart w:id="3" w:name="_Toc244542323"/>
      <w:r>
        <w:t>1.3</w:t>
      </w:r>
      <w:r>
        <w:t xml:space="preserve">　網路核心</w:t>
      </w:r>
      <w:bookmarkEnd w:id="3"/>
    </w:p>
    <w:p w14:paraId="5097ACBC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★★★</w:t>
      </w:r>
      <w:r>
        <w:rPr>
          <w:color w:val="6B7280"/>
          <w:sz w:val="17"/>
          <w:szCs w:val="17"/>
        </w:rPr>
        <w:t xml:space="preserve">　｜　來源：中</w:t>
      </w:r>
      <w:r>
        <w:rPr>
          <w:color w:val="6B7280"/>
          <w:sz w:val="17"/>
          <w:szCs w:val="17"/>
        </w:rPr>
        <w:t>1 p.48–74</w:t>
      </w:r>
      <w:r>
        <w:rPr>
          <w:color w:val="6B7280"/>
          <w:sz w:val="17"/>
          <w:szCs w:val="17"/>
        </w:rPr>
        <w:t>；英</w:t>
      </w:r>
      <w:r>
        <w:rPr>
          <w:color w:val="6B7280"/>
          <w:sz w:val="17"/>
          <w:szCs w:val="17"/>
        </w:rPr>
        <w:t>1 p.56–78</w:t>
      </w:r>
    </w:p>
    <w:p w14:paraId="65CA7FBC" w14:textId="77777777" w:rsidR="00A24040" w:rsidRDefault="00170448">
      <w:pPr>
        <w:pStyle w:val="3"/>
      </w:pPr>
      <w:r>
        <w:t>核心的兩大功能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1"/>
        <w:gridCol w:w="3993"/>
        <w:gridCol w:w="3992"/>
      </w:tblGrid>
      <w:tr w:rsidR="00A24040" w14:paraId="7EC9B676" w14:textId="77777777">
        <w:trPr>
          <w:cantSplit/>
          <w:tblHeader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934E87" w14:textId="77777777" w:rsidR="00A24040" w:rsidRDefault="00A24040">
            <w:pPr>
              <w:keepNext/>
              <w:spacing w:line="270" w:lineRule="auto"/>
            </w:pP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3854D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轉送（</w:t>
            </w:r>
            <w:r>
              <w:rPr>
                <w:b/>
                <w:bCs/>
                <w:color w:val="FFFFFF"/>
                <w:sz w:val="19"/>
                <w:szCs w:val="19"/>
              </w:rPr>
              <w:t>Forwarding</w:t>
            </w:r>
            <w:r>
              <w:rPr>
                <w:b/>
                <w:bCs/>
                <w:color w:val="FFFFFF"/>
                <w:sz w:val="19"/>
                <w:szCs w:val="19"/>
              </w:rPr>
              <w:t>）</w:t>
            </w:r>
          </w:p>
        </w:tc>
        <w:tc>
          <w:tcPr>
            <w:tcW w:w="39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1C17CD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繞送（</w:t>
            </w:r>
            <w:r>
              <w:rPr>
                <w:b/>
                <w:bCs/>
                <w:color w:val="FFFFFF"/>
                <w:sz w:val="19"/>
                <w:szCs w:val="19"/>
              </w:rPr>
              <w:t>Routing</w:t>
            </w:r>
            <w:r>
              <w:rPr>
                <w:b/>
                <w:bCs/>
                <w:color w:val="FFFFFF"/>
                <w:sz w:val="19"/>
                <w:szCs w:val="19"/>
              </w:rPr>
              <w:t>）</w:t>
            </w:r>
          </w:p>
        </w:tc>
      </w:tr>
      <w:tr w:rsidR="00A24040" w14:paraId="1C4F3EB0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69C66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範圍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ED28D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區域</w:t>
            </w:r>
            <w:r>
              <w:rPr>
                <w:sz w:val="19"/>
                <w:szCs w:val="19"/>
              </w:rPr>
              <w:t>動作，單一路由器內</w:t>
            </w:r>
          </w:p>
        </w:tc>
        <w:tc>
          <w:tcPr>
            <w:tcW w:w="39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45C97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全域</w:t>
            </w:r>
            <w:r>
              <w:rPr>
                <w:sz w:val="19"/>
                <w:szCs w:val="19"/>
              </w:rPr>
              <w:t>動作，整個網路</w:t>
            </w:r>
          </w:p>
        </w:tc>
      </w:tr>
      <w:tr w:rsidR="00A24040" w14:paraId="0BE9403E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24B90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做什麼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DB529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把封包從輸入連結移到適當的輸出連結</w:t>
            </w:r>
          </w:p>
        </w:tc>
        <w:tc>
          <w:tcPr>
            <w:tcW w:w="39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FCD0F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決定封包從來源到目的地的路徑</w:t>
            </w:r>
          </w:p>
        </w:tc>
      </w:tr>
      <w:tr w:rsidR="00A24040" w14:paraId="461F86A7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5239F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靠什麼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861EA9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轉送表</w:t>
            </w:r>
            <w:r>
              <w:rPr>
                <w:sz w:val="19"/>
                <w:szCs w:val="19"/>
              </w:rPr>
              <w:t>（目的位址對映向外連結）</w:t>
            </w:r>
          </w:p>
        </w:tc>
        <w:tc>
          <w:tcPr>
            <w:tcW w:w="39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52E4C7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繞送演算法／協定</w:t>
            </w:r>
            <w:r>
              <w:rPr>
                <w:sz w:val="19"/>
                <w:szCs w:val="19"/>
              </w:rPr>
              <w:t>，用來自動設定轉送表</w:t>
            </w:r>
          </w:p>
        </w:tc>
      </w:tr>
    </w:tbl>
    <w:p w14:paraId="427D7EC6" w14:textId="77777777" w:rsidR="00A24040" w:rsidRDefault="00A24040">
      <w:pPr>
        <w:spacing w:after="120"/>
      </w:pPr>
    </w:p>
    <w:p w14:paraId="63753E0E" w14:textId="77777777" w:rsidR="00A24040" w:rsidRDefault="00170448">
      <w:pPr>
        <w:pStyle w:val="3"/>
      </w:pPr>
      <w:r>
        <w:t>封包交換</w:t>
      </w:r>
    </w:p>
    <w:p w14:paraId="23DA8DE8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儲存轉送（</w:t>
      </w:r>
      <w:r>
        <w:rPr>
          <w:b/>
          <w:bCs/>
        </w:rPr>
        <w:t>store-and-forward</w:t>
      </w:r>
      <w:r>
        <w:rPr>
          <w:b/>
          <w:bCs/>
        </w:rPr>
        <w:t>）</w:t>
      </w:r>
      <w:r>
        <w:t>：交換器必須</w:t>
      </w:r>
      <w:r>
        <w:rPr>
          <w:b/>
          <w:bCs/>
        </w:rPr>
        <w:t>收完整個封包</w:t>
      </w:r>
      <w:r>
        <w:t>才能開始傳到下一條連結。把</w:t>
      </w:r>
      <w:r>
        <w:t xml:space="preserve"> L </w:t>
      </w:r>
      <w:r>
        <w:t>位元封包推進速率</w:t>
      </w:r>
      <w:r>
        <w:t xml:space="preserve"> R </w:t>
      </w:r>
      <w:r>
        <w:t>的連結要</w:t>
      </w:r>
      <w:r>
        <w:t xml:space="preserve"> L/R </w:t>
      </w:r>
      <w:r>
        <w:t>秒。</w:t>
      </w:r>
    </w:p>
    <w:p w14:paraId="1282C990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佇列延遲與封包遺失</w:t>
      </w:r>
      <w:r>
        <w:t>：每條連結都有</w:t>
      </w:r>
      <w:r>
        <w:rPr>
          <w:b/>
          <w:bCs/>
        </w:rPr>
        <w:t>輸出緩衝區</w:t>
      </w:r>
      <w:r>
        <w:t>。抵達速率暫時超過連結傳輸速率時封包就排隊；緩衝區滿了，新到或已在佇列中的封包會被丟棄。</w:t>
      </w:r>
    </w:p>
    <w:p w14:paraId="3E7B4958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如何決定走哪條連結</w:t>
      </w:r>
      <w:r>
        <w:t>：來源把目的</w:t>
      </w:r>
      <w:r>
        <w:t xml:space="preserve"> IP </w:t>
      </w:r>
      <w:r>
        <w:t>位址寫進標頭，路由器以該位址查轉送表。</w:t>
      </w:r>
    </w:p>
    <w:p w14:paraId="1AB97902" w14:textId="77777777" w:rsidR="00A24040" w:rsidRDefault="00170448">
      <w:pPr>
        <w:keepNext/>
        <w:keepLines/>
        <w:pBdr>
          <w:left w:val="single" w:sz="18" w:space="8" w:color="6B7280"/>
        </w:pBdr>
        <w:shd w:val="clear" w:color="auto" w:fill="F1F3F5"/>
        <w:spacing w:before="120" w:line="300" w:lineRule="auto"/>
        <w:ind w:left="160"/>
      </w:pPr>
      <w:r>
        <w:rPr>
          <w:b/>
          <w:bCs/>
          <w:color w:val="6B7280"/>
        </w:rPr>
        <w:t xml:space="preserve">例題　</w:t>
      </w:r>
      <w:r>
        <w:t>L</w:t>
      </w:r>
      <w:r>
        <w:t>＝</w:t>
      </w:r>
      <w:r>
        <w:t>10 Kbits</w:t>
      </w:r>
      <w:r>
        <w:t>，</w:t>
      </w:r>
      <w:r>
        <w:t>R</w:t>
      </w:r>
      <w:r>
        <w:t>＝</w:t>
      </w:r>
      <w:r>
        <w:t>100 Mbps</w:t>
      </w:r>
      <w:r>
        <w:t>。單一跳的傳輸延遲＝</w:t>
      </w:r>
      <w:r>
        <w:t>10</w:t>
      </w:r>
      <w:r>
        <w:rPr>
          <w:vertAlign w:val="superscript"/>
        </w:rPr>
        <w:t>4</w:t>
      </w:r>
      <w:r>
        <w:t xml:space="preserve"> ÷ 10</w:t>
      </w:r>
      <w:r>
        <w:rPr>
          <w:vertAlign w:val="superscript"/>
        </w:rPr>
        <w:t>8</w:t>
      </w:r>
      <w:r>
        <w:t>＝</w:t>
      </w:r>
      <w:r>
        <w:rPr>
          <w:b/>
          <w:bCs/>
        </w:rPr>
        <w:t>0.1 ms</w:t>
      </w:r>
      <w:r>
        <w:t>。</w:t>
      </w:r>
    </w:p>
    <w:p w14:paraId="5863F281" w14:textId="77777777" w:rsidR="00A24040" w:rsidRDefault="00170448">
      <w:pPr>
        <w:keepLines/>
        <w:pBdr>
          <w:left w:val="single" w:sz="18" w:space="8" w:color="6B7280"/>
        </w:pBdr>
        <w:shd w:val="clear" w:color="auto" w:fill="F1F3F5"/>
        <w:spacing w:after="160" w:line="300" w:lineRule="auto"/>
        <w:ind w:left="160"/>
      </w:pPr>
      <w:r>
        <w:t>若路徑有</w:t>
      </w:r>
      <w:r>
        <w:t xml:space="preserve"> 3 </w:t>
      </w:r>
      <w:r>
        <w:t>條相同的連結（</w:t>
      </w:r>
      <w:r>
        <w:t xml:space="preserve">2 </w:t>
      </w:r>
      <w:r>
        <w:t>具路由器），且忽略其他延遲，儲存轉送造成的端對端延遲＝</w:t>
      </w:r>
      <w:r>
        <w:t>3 × L/R</w:t>
      </w:r>
      <w:r>
        <w:t>＝</w:t>
      </w:r>
      <w:r>
        <w:rPr>
          <w:b/>
          <w:bCs/>
        </w:rPr>
        <w:t>0.3 ms</w:t>
      </w:r>
      <w:r>
        <w:t>。</w:t>
      </w:r>
    </w:p>
    <w:p w14:paraId="0D5B2239" w14:textId="77777777" w:rsidR="00A24040" w:rsidRDefault="00170448">
      <w:pPr>
        <w:pStyle w:val="3"/>
      </w:pPr>
      <w:r>
        <w:lastRenderedPageBreak/>
        <w:t>電路交換</w:t>
      </w:r>
    </w:p>
    <w:p w14:paraId="7C3C92A2" w14:textId="77777777" w:rsidR="00A24040" w:rsidRDefault="00170448">
      <w:pPr>
        <w:spacing w:after="100"/>
      </w:pPr>
      <w:r>
        <w:t>傳送前先建立端對端連線，路徑上的資源（緩衝區、傳輸速率）在整個通訊期間都被</w:t>
      </w:r>
      <w:r>
        <w:rPr>
          <w:b/>
          <w:bCs/>
        </w:rPr>
        <w:t>預約保留</w:t>
      </w:r>
      <w:r>
        <w:t>，傳送端能以受保障的固定速率傳輸。傳統電話網路是典型例子。連結中的迴路以兩種方式實作：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1"/>
        <w:gridCol w:w="3993"/>
        <w:gridCol w:w="3992"/>
      </w:tblGrid>
      <w:tr w:rsidR="00A24040" w14:paraId="09E934C4" w14:textId="77777777">
        <w:trPr>
          <w:cantSplit/>
          <w:tblHeader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D25E51" w14:textId="77777777" w:rsidR="00A24040" w:rsidRDefault="00A24040">
            <w:pPr>
              <w:keepNext/>
              <w:spacing w:line="270" w:lineRule="auto"/>
            </w:pP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7920DE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FDM </w:t>
            </w:r>
            <w:r>
              <w:rPr>
                <w:b/>
                <w:bCs/>
                <w:color w:val="FFFFFF"/>
                <w:sz w:val="19"/>
                <w:szCs w:val="19"/>
              </w:rPr>
              <w:t>分頻多工</w:t>
            </w:r>
          </w:p>
        </w:tc>
        <w:tc>
          <w:tcPr>
            <w:tcW w:w="39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EEBD8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TDM </w:t>
            </w:r>
            <w:r>
              <w:rPr>
                <w:b/>
                <w:bCs/>
                <w:color w:val="FFFFFF"/>
                <w:sz w:val="19"/>
                <w:szCs w:val="19"/>
              </w:rPr>
              <w:t>分時多工</w:t>
            </w:r>
          </w:p>
        </w:tc>
      </w:tr>
      <w:tr w:rsidR="00A24040" w14:paraId="3F0AB518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9A057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切什麼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CF896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切</w:t>
            </w:r>
            <w:r>
              <w:rPr>
                <w:b/>
                <w:bCs/>
                <w:sz w:val="19"/>
                <w:szCs w:val="19"/>
              </w:rPr>
              <w:t>頻譜</w:t>
            </w:r>
            <w:r>
              <w:rPr>
                <w:sz w:val="19"/>
                <w:szCs w:val="19"/>
              </w:rPr>
              <w:t>，每筆連線一段專用頻帶（頻帶寬度即頻寬）</w:t>
            </w:r>
          </w:p>
        </w:tc>
        <w:tc>
          <w:tcPr>
            <w:tcW w:w="39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D72DF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切</w:t>
            </w:r>
            <w:r>
              <w:rPr>
                <w:b/>
                <w:bCs/>
                <w:sz w:val="19"/>
                <w:szCs w:val="19"/>
              </w:rPr>
              <w:t>時間</w:t>
            </w:r>
            <w:r>
              <w:rPr>
                <w:sz w:val="19"/>
                <w:szCs w:val="19"/>
              </w:rPr>
              <w:t>成時框，每個時框再切固定數目的時槽</w:t>
            </w:r>
          </w:p>
        </w:tc>
      </w:tr>
      <w:tr w:rsidR="00A24040" w14:paraId="2902DC45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D2303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每筆連線得到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8F6C7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全程專用一段頻帶</w:t>
            </w:r>
          </w:p>
        </w:tc>
        <w:tc>
          <w:tcPr>
            <w:tcW w:w="39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3FFE1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每個時框固定一個專用時槽</w:t>
            </w:r>
          </w:p>
        </w:tc>
      </w:tr>
    </w:tbl>
    <w:p w14:paraId="6DC913D6" w14:textId="77777777" w:rsidR="00A24040" w:rsidRDefault="00A24040">
      <w:pPr>
        <w:spacing w:after="120"/>
      </w:pPr>
    </w:p>
    <w:p w14:paraId="560AF19A" w14:textId="77777777" w:rsidR="00A24040" w:rsidRDefault="00170448">
      <w:pPr>
        <w:pStyle w:val="3"/>
      </w:pPr>
      <w:r>
        <w:t>封包交換與電路交換比較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1"/>
        <w:gridCol w:w="3897"/>
        <w:gridCol w:w="3898"/>
      </w:tblGrid>
      <w:tr w:rsidR="00A24040" w14:paraId="0A6CC850" w14:textId="77777777">
        <w:trPr>
          <w:cantSplit/>
          <w:tblHeader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E37A55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比較項目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D90378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封包交換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66DE59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電路交換</w:t>
            </w:r>
          </w:p>
        </w:tc>
      </w:tr>
      <w:tr w:rsidR="00A24040" w14:paraId="1E9F395C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4D5F9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資源分配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58ABA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依需求</w:t>
            </w:r>
            <w:r>
              <w:rPr>
                <w:sz w:val="19"/>
                <w:szCs w:val="19"/>
              </w:rPr>
              <w:t>分配，逐封包共用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BDD4F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預先</w:t>
            </w:r>
            <w:r>
              <w:rPr>
                <w:sz w:val="19"/>
                <w:szCs w:val="19"/>
              </w:rPr>
              <w:t>分配，不管是否需要</w:t>
            </w:r>
          </w:p>
        </w:tc>
      </w:tr>
      <w:tr w:rsidR="00A24040" w14:paraId="7F5C857F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68320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閒置時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54D5F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別人可使用連結容量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A15C3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沉靜期迴路閒置，形成浪費</w:t>
            </w:r>
          </w:p>
        </w:tc>
      </w:tr>
      <w:tr w:rsidR="00A24040" w14:paraId="69AD4F14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7A4FB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建立連線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50D10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不需要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6F160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需要，且須複雜的訊號軟體協調路徑上的交換器</w:t>
            </w:r>
          </w:p>
        </w:tc>
      </w:tr>
      <w:tr w:rsidR="00A24040" w14:paraId="424C2E28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BF9D1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延遲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FB3C2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不固定、不可預測（主因是佇列延遲）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3E624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固定速率，有保障</w:t>
            </w:r>
          </w:p>
        </w:tc>
      </w:tr>
      <w:tr w:rsidR="00A24040" w14:paraId="0D4C360A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93868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優點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9BD1C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頻寬分享較好、較簡單、較有效率、實作成本低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CB0A0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適合需要穩定品質的即時服務</w:t>
            </w:r>
          </w:p>
        </w:tc>
      </w:tr>
      <w:tr w:rsidR="00A24040" w14:paraId="3F72822E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C1D76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缺點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7165F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不提供保障，可能壅塞與遺失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6226A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資源利用率低</w:t>
            </w:r>
          </w:p>
        </w:tc>
      </w:tr>
    </w:tbl>
    <w:p w14:paraId="26F8F58E" w14:textId="77777777" w:rsidR="00A24040" w:rsidRDefault="00A24040">
      <w:pPr>
        <w:spacing w:after="120"/>
      </w:pPr>
    </w:p>
    <w:p w14:paraId="37F11011" w14:textId="77777777" w:rsidR="00A24040" w:rsidRDefault="00170448">
      <w:pPr>
        <w:pStyle w:val="3"/>
      </w:pPr>
      <w:r>
        <w:t>網路的網路：</w:t>
      </w:r>
      <w:r>
        <w:t xml:space="preserve">ISP </w:t>
      </w:r>
      <w:r>
        <w:t>結構如何一步步形成</w:t>
      </w:r>
    </w:p>
    <w:p w14:paraId="360240F5" w14:textId="77777777" w:rsidR="00A24040" w:rsidRDefault="00170448">
      <w:pPr>
        <w:pStyle w:val="a4"/>
        <w:numPr>
          <w:ilvl w:val="0"/>
          <w:numId w:val="4"/>
        </w:numPr>
        <w:spacing w:after="50"/>
      </w:pPr>
      <w:r>
        <w:rPr>
          <w:b/>
          <w:bCs/>
        </w:rPr>
        <w:t>全部兩兩互連？</w:t>
      </w:r>
      <w:r>
        <w:t xml:space="preserve"> </w:t>
      </w:r>
      <w:r>
        <w:t>數量級</w:t>
      </w:r>
      <w:r>
        <w:t xml:space="preserve"> O(N</w:t>
      </w:r>
      <w:r>
        <w:rPr>
          <w:vertAlign w:val="superscript"/>
        </w:rPr>
        <w:t>2</w:t>
      </w:r>
      <w:r>
        <w:t>)</w:t>
      </w:r>
      <w:r>
        <w:t>，無法擴展。</w:t>
      </w:r>
    </w:p>
    <w:p w14:paraId="0F82B63F" w14:textId="77777777" w:rsidR="00A24040" w:rsidRDefault="00170448">
      <w:pPr>
        <w:pStyle w:val="a4"/>
        <w:numPr>
          <w:ilvl w:val="0"/>
          <w:numId w:val="4"/>
        </w:numPr>
        <w:spacing w:after="50"/>
      </w:pPr>
      <w:r>
        <w:rPr>
          <w:b/>
          <w:bCs/>
        </w:rPr>
        <w:t>全部接到一家全球轉運</w:t>
      </w:r>
      <w:r>
        <w:rPr>
          <w:b/>
          <w:bCs/>
        </w:rPr>
        <w:t xml:space="preserve"> ISP</w:t>
      </w:r>
      <w:r>
        <w:t>：連線</w:t>
      </w:r>
      <w:r>
        <w:t xml:space="preserve"> ISP </w:t>
      </w:r>
      <w:r>
        <w:t>是</w:t>
      </w:r>
      <w:r>
        <w:rPr>
          <w:b/>
          <w:bCs/>
        </w:rPr>
        <w:t>顧客</w:t>
      </w:r>
      <w:r>
        <w:t>，全球</w:t>
      </w:r>
      <w:r>
        <w:t xml:space="preserve"> ISP </w:t>
      </w:r>
      <w:r>
        <w:t>是</w:t>
      </w:r>
      <w:r>
        <w:rPr>
          <w:b/>
          <w:bCs/>
        </w:rPr>
        <w:t>供應者</w:t>
      </w:r>
      <w:r>
        <w:t>，依流量付費。</w:t>
      </w:r>
    </w:p>
    <w:p w14:paraId="24964E0E" w14:textId="77777777" w:rsidR="00A24040" w:rsidRDefault="00170448">
      <w:pPr>
        <w:pStyle w:val="a4"/>
        <w:numPr>
          <w:ilvl w:val="0"/>
          <w:numId w:val="4"/>
        </w:numPr>
        <w:spacing w:after="50"/>
      </w:pPr>
      <w:r>
        <w:rPr>
          <w:b/>
          <w:bCs/>
        </w:rPr>
        <w:t>有利可圖就會有競爭者</w:t>
      </w:r>
      <w:r>
        <w:t>：出現多家全球</w:t>
      </w:r>
      <w:r>
        <w:t xml:space="preserve"> ISP</w:t>
      </w:r>
      <w:r>
        <w:t>，它們彼此也必須互連。</w:t>
      </w:r>
    </w:p>
    <w:p w14:paraId="353D2748" w14:textId="77777777" w:rsidR="00A24040" w:rsidRDefault="00170448">
      <w:pPr>
        <w:pStyle w:val="a4"/>
        <w:numPr>
          <w:ilvl w:val="0"/>
          <w:numId w:val="4"/>
        </w:numPr>
        <w:spacing w:after="50"/>
      </w:pPr>
      <w:r>
        <w:rPr>
          <w:b/>
          <w:bCs/>
        </w:rPr>
        <w:t>區域</w:t>
      </w:r>
      <w:r>
        <w:rPr>
          <w:b/>
          <w:bCs/>
        </w:rPr>
        <w:t xml:space="preserve"> ISP </w:t>
      </w:r>
      <w:r>
        <w:rPr>
          <w:b/>
          <w:bCs/>
        </w:rPr>
        <w:t>出現</w:t>
      </w:r>
      <w:r>
        <w:t>：連線</w:t>
      </w:r>
      <w:r>
        <w:t xml:space="preserve"> ISP </w:t>
      </w:r>
      <w:r>
        <w:t>接區域</w:t>
      </w:r>
      <w:r>
        <w:t xml:space="preserve"> ISP</w:t>
      </w:r>
      <w:r>
        <w:t>，區域</w:t>
      </w:r>
      <w:r>
        <w:t xml:space="preserve"> ISP </w:t>
      </w:r>
      <w:r>
        <w:t>接第一層</w:t>
      </w:r>
      <w:r>
        <w:t xml:space="preserve"> ISP</w:t>
      </w:r>
      <w:r>
        <w:t>。</w:t>
      </w:r>
    </w:p>
    <w:p w14:paraId="0618D7D7" w14:textId="77777777" w:rsidR="00A24040" w:rsidRDefault="00170448">
      <w:pPr>
        <w:pStyle w:val="a4"/>
        <w:numPr>
          <w:ilvl w:val="0"/>
          <w:numId w:val="4"/>
        </w:numPr>
        <w:spacing w:after="50"/>
      </w:pPr>
      <w:r>
        <w:rPr>
          <w:b/>
          <w:bCs/>
        </w:rPr>
        <w:t xml:space="preserve">IXP </w:t>
      </w:r>
      <w:r>
        <w:rPr>
          <w:b/>
          <w:bCs/>
        </w:rPr>
        <w:t>與對等</w:t>
      </w:r>
      <w:r>
        <w:t>：第三方建立網際網路互換點，讓多家</w:t>
      </w:r>
      <w:r>
        <w:t xml:space="preserve"> ISP </w:t>
      </w:r>
      <w:r>
        <w:t>在此對等互連。</w:t>
      </w:r>
    </w:p>
    <w:p w14:paraId="021D0F0D" w14:textId="77777777" w:rsidR="00A24040" w:rsidRDefault="00170448">
      <w:pPr>
        <w:pStyle w:val="a4"/>
        <w:numPr>
          <w:ilvl w:val="0"/>
          <w:numId w:val="4"/>
        </w:numPr>
        <w:spacing w:after="50"/>
      </w:pPr>
      <w:r>
        <w:rPr>
          <w:b/>
          <w:bCs/>
        </w:rPr>
        <w:t>內容供應者網路</w:t>
      </w:r>
      <w:r>
        <w:t>：</w:t>
      </w:r>
      <w:r>
        <w:t xml:space="preserve">Google </w:t>
      </w:r>
      <w:r>
        <w:t>等自建私有</w:t>
      </w:r>
      <w:r>
        <w:t xml:space="preserve"> TCP/IP </w:t>
      </w:r>
      <w:r>
        <w:t>網路連接資料中心，盡量直接連低層</w:t>
      </w:r>
      <w:r>
        <w:t xml:space="preserve"> ISP</w:t>
      </w:r>
      <w:r>
        <w:t>，略過上層。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7415"/>
      </w:tblGrid>
      <w:tr w:rsidR="00A24040" w14:paraId="6B61426C" w14:textId="77777777">
        <w:trPr>
          <w:cantSplit/>
          <w:tblHeader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D72530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名詞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BA7682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意義</w:t>
            </w:r>
          </w:p>
        </w:tc>
      </w:tr>
      <w:tr w:rsidR="00A24040" w14:paraId="661A9C5E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3E2A5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第一層</w:t>
            </w:r>
            <w:r>
              <w:rPr>
                <w:sz w:val="19"/>
                <w:szCs w:val="19"/>
              </w:rPr>
              <w:t xml:space="preserve"> ISP</w:t>
            </w:r>
            <w:r>
              <w:rPr>
                <w:sz w:val="19"/>
                <w:szCs w:val="19"/>
              </w:rPr>
              <w:t>（</w:t>
            </w:r>
            <w:r>
              <w:rPr>
                <w:sz w:val="19"/>
                <w:szCs w:val="19"/>
              </w:rPr>
              <w:t>tier-1</w:t>
            </w:r>
            <w:r>
              <w:rPr>
                <w:sz w:val="19"/>
                <w:szCs w:val="19"/>
              </w:rPr>
              <w:t>）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EAFDE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類似全球轉運</w:t>
            </w:r>
            <w:r>
              <w:rPr>
                <w:sz w:val="19"/>
                <w:szCs w:val="19"/>
              </w:rPr>
              <w:t xml:space="preserve"> ISP</w:t>
            </w:r>
            <w:r>
              <w:rPr>
                <w:sz w:val="19"/>
                <w:szCs w:val="19"/>
              </w:rPr>
              <w:t>，但不必遍布每座城市；全球約十幾家（如</w:t>
            </w:r>
            <w:r>
              <w:rPr>
                <w:sz w:val="19"/>
                <w:szCs w:val="19"/>
              </w:rPr>
              <w:t xml:space="preserve"> Level 3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AT&amp;T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Sprint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NTT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Verizon</w:t>
            </w:r>
            <w:r>
              <w:rPr>
                <w:sz w:val="19"/>
                <w:szCs w:val="19"/>
              </w:rPr>
              <w:t>）；</w:t>
            </w:r>
            <w:r>
              <w:rPr>
                <w:b/>
                <w:bCs/>
                <w:sz w:val="19"/>
                <w:szCs w:val="19"/>
              </w:rPr>
              <w:t>位於頂端，不付費給任何人</w:t>
            </w:r>
          </w:p>
        </w:tc>
      </w:tr>
      <w:tr w:rsidR="00A24040" w14:paraId="4BE28BF0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EDB71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PoP</w:t>
            </w:r>
            <w:r>
              <w:rPr>
                <w:sz w:val="19"/>
                <w:szCs w:val="19"/>
              </w:rPr>
              <w:t>（存取點）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969BC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供應者網路中一組路由器，顧客</w:t>
            </w:r>
            <w:r>
              <w:rPr>
                <w:sz w:val="19"/>
                <w:szCs w:val="19"/>
              </w:rPr>
              <w:t xml:space="preserve"> ISP </w:t>
            </w:r>
            <w:r>
              <w:rPr>
                <w:sz w:val="19"/>
                <w:szCs w:val="19"/>
              </w:rPr>
              <w:t>可在此接入，通常租用高速連結連到</w:t>
            </w:r>
            <w:r>
              <w:rPr>
                <w:sz w:val="19"/>
                <w:szCs w:val="19"/>
              </w:rPr>
              <w:t xml:space="preserve"> PoP </w:t>
            </w:r>
            <w:r>
              <w:rPr>
                <w:sz w:val="19"/>
                <w:szCs w:val="19"/>
              </w:rPr>
              <w:t>的路由器</w:t>
            </w:r>
          </w:p>
        </w:tc>
      </w:tr>
      <w:tr w:rsidR="00A24040" w14:paraId="1C73C65D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1F58F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多點上層連接（</w:t>
            </w:r>
            <w:r>
              <w:rPr>
                <w:sz w:val="19"/>
                <w:szCs w:val="19"/>
              </w:rPr>
              <w:t>multi-home</w:t>
            </w:r>
            <w:r>
              <w:rPr>
                <w:sz w:val="19"/>
                <w:szCs w:val="19"/>
              </w:rPr>
              <w:t>）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A3FED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連到</w:t>
            </w:r>
            <w:r>
              <w:rPr>
                <w:b/>
                <w:bCs/>
                <w:sz w:val="19"/>
                <w:szCs w:val="19"/>
              </w:rPr>
              <w:t>兩個或以上</w:t>
            </w:r>
            <w:r>
              <w:rPr>
                <w:sz w:val="19"/>
                <w:szCs w:val="19"/>
              </w:rPr>
              <w:t>的供應者</w:t>
            </w:r>
            <w:r>
              <w:rPr>
                <w:sz w:val="19"/>
                <w:szCs w:val="19"/>
              </w:rPr>
              <w:t xml:space="preserve"> ISP</w:t>
            </w:r>
            <w:r>
              <w:rPr>
                <w:sz w:val="19"/>
                <w:szCs w:val="19"/>
              </w:rPr>
              <w:t>（第一層以外的</w:t>
            </w:r>
            <w:r>
              <w:rPr>
                <w:sz w:val="19"/>
                <w:szCs w:val="19"/>
              </w:rPr>
              <w:t xml:space="preserve"> ISP </w:t>
            </w:r>
            <w:r>
              <w:rPr>
                <w:sz w:val="19"/>
                <w:szCs w:val="19"/>
              </w:rPr>
              <w:t>都可這麼做）</w:t>
            </w:r>
          </w:p>
        </w:tc>
      </w:tr>
      <w:tr w:rsidR="00A24040" w14:paraId="1569495B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8D8BD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對等（</w:t>
            </w:r>
            <w:r>
              <w:rPr>
                <w:sz w:val="19"/>
                <w:szCs w:val="19"/>
              </w:rPr>
              <w:t>peer</w:t>
            </w:r>
            <w:r>
              <w:rPr>
                <w:sz w:val="19"/>
                <w:szCs w:val="19"/>
              </w:rPr>
              <w:t>）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3B9252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同層</w:t>
            </w:r>
            <w:r>
              <w:rPr>
                <w:sz w:val="19"/>
                <w:szCs w:val="19"/>
              </w:rPr>
              <w:t>鄰近</w:t>
            </w:r>
            <w:r>
              <w:rPr>
                <w:sz w:val="19"/>
                <w:szCs w:val="19"/>
              </w:rPr>
              <w:t xml:space="preserve"> ISP </w:t>
            </w:r>
            <w:r>
              <w:rPr>
                <w:sz w:val="19"/>
                <w:szCs w:val="19"/>
              </w:rPr>
              <w:t>直接互連，流量不必經過上游</w:t>
            </w:r>
          </w:p>
        </w:tc>
      </w:tr>
      <w:tr w:rsidR="00A24040" w14:paraId="47263CA9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2FDB6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IXP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0028B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多家</w:t>
            </w:r>
            <w:r>
              <w:rPr>
                <w:sz w:val="19"/>
                <w:szCs w:val="19"/>
              </w:rPr>
              <w:t xml:space="preserve"> ISP </w:t>
            </w:r>
            <w:r>
              <w:rPr>
                <w:sz w:val="19"/>
                <w:szCs w:val="19"/>
              </w:rPr>
              <w:t>可在此對等的會合點，通常由第三方公司建立</w:t>
            </w:r>
          </w:p>
        </w:tc>
      </w:tr>
      <w:tr w:rsidR="00A24040" w14:paraId="23A54576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F203E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內容供應者網路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8B721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如</w:t>
            </w:r>
            <w:r>
              <w:rPr>
                <w:sz w:val="19"/>
                <w:szCs w:val="19"/>
              </w:rPr>
              <w:t xml:space="preserve"> Google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Microsoft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Akamai</w:t>
            </w:r>
            <w:r>
              <w:rPr>
                <w:sz w:val="19"/>
                <w:szCs w:val="19"/>
              </w:rPr>
              <w:t>；把內容與服務帶到使用者附近，常略過第一層與區域</w:t>
            </w:r>
            <w:r>
              <w:rPr>
                <w:sz w:val="19"/>
                <w:szCs w:val="19"/>
              </w:rPr>
              <w:t xml:space="preserve"> ISP</w:t>
            </w:r>
          </w:p>
        </w:tc>
      </w:tr>
    </w:tbl>
    <w:p w14:paraId="166676A5" w14:textId="77777777" w:rsidR="00A24040" w:rsidRDefault="00A24040">
      <w:pPr>
        <w:spacing w:after="120"/>
      </w:pPr>
    </w:p>
    <w:p w14:paraId="73E242F3" w14:textId="77777777" w:rsidR="00A24040" w:rsidRDefault="00170448">
      <w:pPr>
        <w:keepLines/>
        <w:pBdr>
          <w:left w:val="single" w:sz="18" w:space="8" w:color="2E5C9A"/>
        </w:pBdr>
        <w:shd w:val="clear" w:color="auto" w:fill="E8F0FB"/>
        <w:spacing w:before="120" w:after="160" w:line="300" w:lineRule="auto"/>
        <w:ind w:left="160"/>
      </w:pPr>
      <w:r>
        <w:rPr>
          <w:b/>
          <w:bCs/>
          <w:color w:val="2E5C9A"/>
        </w:rPr>
        <w:t xml:space="preserve">考點　</w:t>
      </w:r>
      <w:r>
        <w:t>付費方向：連線</w:t>
      </w:r>
      <w:r>
        <w:t xml:space="preserve"> ISP → </w:t>
      </w:r>
      <w:r>
        <w:t>區域</w:t>
      </w:r>
      <w:r>
        <w:t xml:space="preserve"> ISP → </w:t>
      </w:r>
      <w:r>
        <w:t>第一層</w:t>
      </w:r>
      <w:r>
        <w:t xml:space="preserve"> ISP</w:t>
      </w:r>
      <w:r>
        <w:t>。第一層不付費給任何人。</w:t>
      </w:r>
      <w:r>
        <w:t xml:space="preserve">Google </w:t>
      </w:r>
      <w:r>
        <w:t>仍會連到第一層</w:t>
      </w:r>
      <w:r>
        <w:t xml:space="preserve"> ISP</w:t>
      </w:r>
      <w:r>
        <w:t>，並就交換的流量付費。</w:t>
      </w:r>
    </w:p>
    <w:p w14:paraId="4A2F4828" w14:textId="77777777" w:rsidR="00A24040" w:rsidRDefault="00170448">
      <w:pPr>
        <w:pStyle w:val="2"/>
      </w:pPr>
      <w:bookmarkStart w:id="4" w:name="_Toc244542324"/>
      <w:r>
        <w:t>1.4</w:t>
      </w:r>
      <w:r>
        <w:t xml:space="preserve">　延遲、遺失與產出率</w:t>
      </w:r>
      <w:bookmarkEnd w:id="4"/>
    </w:p>
    <w:p w14:paraId="12F00552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★★★</w:t>
      </w:r>
      <w:r>
        <w:rPr>
          <w:color w:val="6B7280"/>
          <w:sz w:val="17"/>
          <w:szCs w:val="17"/>
        </w:rPr>
        <w:t xml:space="preserve">　｜　來源：中</w:t>
      </w:r>
      <w:r>
        <w:rPr>
          <w:color w:val="6B7280"/>
          <w:sz w:val="17"/>
          <w:szCs w:val="17"/>
        </w:rPr>
        <w:t>1 p.75–96</w:t>
      </w:r>
      <w:r>
        <w:rPr>
          <w:color w:val="6B7280"/>
          <w:sz w:val="17"/>
          <w:szCs w:val="17"/>
        </w:rPr>
        <w:t>；英</w:t>
      </w:r>
      <w:r>
        <w:rPr>
          <w:color w:val="6B7280"/>
          <w:sz w:val="17"/>
          <w:szCs w:val="17"/>
        </w:rPr>
        <w:t>1 p.80–103</w:t>
      </w:r>
    </w:p>
    <w:p w14:paraId="1D08C5A7" w14:textId="77777777" w:rsidR="00A24040" w:rsidRDefault="00170448">
      <w:pPr>
        <w:pStyle w:val="3"/>
      </w:pPr>
      <w:r>
        <w:t>四種節點延遲</w:t>
      </w:r>
    </w:p>
    <w:p w14:paraId="7493473F" w14:textId="77777777" w:rsidR="00A24040" w:rsidRDefault="00170448">
      <w:pPr>
        <w:spacing w:after="100"/>
      </w:pPr>
      <w:r>
        <w:t>總節點延遲：</w:t>
      </w:r>
      <w:r>
        <w:rPr>
          <w:b/>
          <w:bCs/>
        </w:rPr>
        <w:t>d</w:t>
      </w:r>
      <w:r>
        <w:rPr>
          <w:b/>
          <w:bCs/>
          <w:vertAlign w:val="subscript"/>
        </w:rPr>
        <w:t>nodal</w:t>
      </w:r>
      <w:r>
        <w:rPr>
          <w:b/>
          <w:bCs/>
        </w:rPr>
        <w:t xml:space="preserve"> = d</w:t>
      </w:r>
      <w:r>
        <w:rPr>
          <w:b/>
          <w:bCs/>
          <w:vertAlign w:val="subscript"/>
        </w:rPr>
        <w:t>proc</w:t>
      </w:r>
      <w:r>
        <w:rPr>
          <w:b/>
          <w:bCs/>
        </w:rPr>
        <w:t xml:space="preserve"> + d</w:t>
      </w:r>
      <w:r>
        <w:rPr>
          <w:b/>
          <w:bCs/>
          <w:vertAlign w:val="subscript"/>
        </w:rPr>
        <w:t>queue</w:t>
      </w:r>
      <w:r>
        <w:rPr>
          <w:b/>
          <w:bCs/>
        </w:rPr>
        <w:t xml:space="preserve"> + d</w:t>
      </w:r>
      <w:r>
        <w:rPr>
          <w:b/>
          <w:bCs/>
          <w:vertAlign w:val="subscript"/>
        </w:rPr>
        <w:t>trans</w:t>
      </w:r>
      <w:r>
        <w:rPr>
          <w:b/>
          <w:bCs/>
        </w:rPr>
        <w:t xml:space="preserve"> + d</w:t>
      </w:r>
      <w:r>
        <w:rPr>
          <w:b/>
          <w:bCs/>
          <w:vertAlign w:val="subscript"/>
        </w:rPr>
        <w:t>prop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6"/>
        <w:gridCol w:w="3137"/>
        <w:gridCol w:w="1521"/>
        <w:gridCol w:w="3422"/>
      </w:tblGrid>
      <w:tr w:rsidR="00A24040" w14:paraId="3EE67B45" w14:textId="77777777">
        <w:trPr>
          <w:cantSplit/>
          <w:tblHeader/>
        </w:trPr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2122D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延遲</w:t>
            </w:r>
          </w:p>
        </w:tc>
        <w:tc>
          <w:tcPr>
            <w:tcW w:w="313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425BC2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內容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C7108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公式</w:t>
            </w:r>
          </w:p>
        </w:tc>
        <w:tc>
          <w:tcPr>
            <w:tcW w:w="342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D19FA7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大小與取決因素</w:t>
            </w:r>
          </w:p>
        </w:tc>
      </w:tr>
      <w:tr w:rsidR="00A24040" w14:paraId="3352A1D9" w14:textId="77777777">
        <w:trPr>
          <w:cantSplit/>
        </w:trPr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13E95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處理延遲</w:t>
            </w:r>
            <w:r>
              <w:rPr>
                <w:sz w:val="19"/>
                <w:szCs w:val="19"/>
              </w:rPr>
              <w:t xml:space="preserve"> d</w:t>
            </w:r>
            <w:r>
              <w:rPr>
                <w:sz w:val="19"/>
                <w:szCs w:val="19"/>
                <w:vertAlign w:val="subscript"/>
              </w:rPr>
              <w:t>proc</w:t>
            </w:r>
          </w:p>
        </w:tc>
        <w:tc>
          <w:tcPr>
            <w:tcW w:w="313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EBDFA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檢查封包標頭、檢查位元錯誤、決定輸出連結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F0388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342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B6511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高速路由器約微秒級以下；通常可忽略，但會影響路由器最大產出率</w:t>
            </w:r>
          </w:p>
        </w:tc>
      </w:tr>
      <w:tr w:rsidR="00A24040" w14:paraId="1652A0CC" w14:textId="77777777">
        <w:trPr>
          <w:cantSplit/>
        </w:trPr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17D34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佇列延遲</w:t>
            </w:r>
            <w:r>
              <w:rPr>
                <w:sz w:val="19"/>
                <w:szCs w:val="19"/>
              </w:rPr>
              <w:t xml:space="preserve"> d</w:t>
            </w:r>
            <w:r>
              <w:rPr>
                <w:sz w:val="19"/>
                <w:szCs w:val="19"/>
                <w:vertAlign w:val="subscript"/>
              </w:rPr>
              <w:t>queue</w:t>
            </w:r>
          </w:p>
        </w:tc>
        <w:tc>
          <w:tcPr>
            <w:tcW w:w="313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1135A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在輸出佇列等待被傳出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43AF2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統計量</w:t>
            </w:r>
          </w:p>
        </w:tc>
        <w:tc>
          <w:tcPr>
            <w:tcW w:w="342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A3CF4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微秒到毫秒；取決於壅塞程度，每個封包都可能不同</w:t>
            </w:r>
          </w:p>
        </w:tc>
      </w:tr>
      <w:tr w:rsidR="00A24040" w14:paraId="13B3AC4F" w14:textId="77777777">
        <w:trPr>
          <w:cantSplit/>
        </w:trPr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EF5DB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傳輸延遲</w:t>
            </w:r>
            <w:r>
              <w:rPr>
                <w:sz w:val="19"/>
                <w:szCs w:val="19"/>
              </w:rPr>
              <w:t xml:space="preserve"> d</w:t>
            </w:r>
            <w:r>
              <w:rPr>
                <w:sz w:val="19"/>
                <w:szCs w:val="19"/>
                <w:vertAlign w:val="subscript"/>
              </w:rPr>
              <w:t>trans</w:t>
            </w:r>
          </w:p>
        </w:tc>
        <w:tc>
          <w:tcPr>
            <w:tcW w:w="313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EB2AB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把</w:t>
            </w:r>
            <w:r>
              <w:rPr>
                <w:b/>
                <w:bCs/>
                <w:sz w:val="19"/>
                <w:szCs w:val="19"/>
              </w:rPr>
              <w:t>整個封包的所有位元推進連結</w:t>
            </w:r>
            <w:r>
              <w:rPr>
                <w:sz w:val="19"/>
                <w:szCs w:val="19"/>
              </w:rPr>
              <w:t>的時間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D39F35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L / R</w:t>
            </w:r>
          </w:p>
        </w:tc>
        <w:tc>
          <w:tcPr>
            <w:tcW w:w="342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8F621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>：封包長度（</w:t>
            </w:r>
            <w:r>
              <w:rPr>
                <w:sz w:val="19"/>
                <w:szCs w:val="19"/>
              </w:rPr>
              <w:t>bits</w:t>
            </w:r>
            <w:r>
              <w:rPr>
                <w:sz w:val="19"/>
                <w:szCs w:val="19"/>
              </w:rPr>
              <w:t>）；</w:t>
            </w:r>
            <w:r>
              <w:rPr>
                <w:sz w:val="19"/>
                <w:szCs w:val="19"/>
              </w:rPr>
              <w:t>R</w:t>
            </w:r>
            <w:r>
              <w:rPr>
                <w:sz w:val="19"/>
                <w:szCs w:val="19"/>
              </w:rPr>
              <w:t>：連結速率（</w:t>
            </w:r>
            <w:r>
              <w:rPr>
                <w:sz w:val="19"/>
                <w:szCs w:val="19"/>
              </w:rPr>
              <w:t>bps</w:t>
            </w:r>
            <w:r>
              <w:rPr>
                <w:sz w:val="19"/>
                <w:szCs w:val="19"/>
              </w:rPr>
              <w:t>）；</w:t>
            </w:r>
            <w:r>
              <w:rPr>
                <w:b/>
                <w:bCs/>
                <w:sz w:val="19"/>
                <w:szCs w:val="19"/>
              </w:rPr>
              <w:t>與距離無關</w:t>
            </w:r>
          </w:p>
        </w:tc>
      </w:tr>
      <w:tr w:rsidR="00A24040" w14:paraId="517537D0" w14:textId="77777777">
        <w:trPr>
          <w:cantSplit/>
        </w:trPr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E607E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傳播延遲</w:t>
            </w:r>
            <w:r>
              <w:rPr>
                <w:sz w:val="19"/>
                <w:szCs w:val="19"/>
              </w:rPr>
              <w:t xml:space="preserve"> d</w:t>
            </w:r>
            <w:r>
              <w:rPr>
                <w:sz w:val="19"/>
                <w:szCs w:val="19"/>
                <w:vertAlign w:val="subscript"/>
              </w:rPr>
              <w:t>prop</w:t>
            </w:r>
          </w:p>
        </w:tc>
        <w:tc>
          <w:tcPr>
            <w:tcW w:w="313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C9DB0C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一個位元</w:t>
            </w:r>
            <w:r>
              <w:rPr>
                <w:sz w:val="19"/>
                <w:szCs w:val="19"/>
              </w:rPr>
              <w:t>從連結一端傳到另一端的時間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E522C5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d / s</w:t>
            </w:r>
          </w:p>
        </w:tc>
        <w:tc>
          <w:tcPr>
            <w:tcW w:w="342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73970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d</w:t>
            </w:r>
            <w:r>
              <w:rPr>
                <w:sz w:val="19"/>
                <w:szCs w:val="19"/>
              </w:rPr>
              <w:t>：連結長度；</w:t>
            </w:r>
            <w:r>
              <w:rPr>
                <w:sz w:val="19"/>
                <w:szCs w:val="19"/>
              </w:rPr>
              <w:t>s</w:t>
            </w:r>
            <w:r>
              <w:rPr>
                <w:sz w:val="19"/>
                <w:szCs w:val="19"/>
              </w:rPr>
              <w:t>：傳播速率（約</w:t>
            </w:r>
            <w:r>
              <w:rPr>
                <w:sz w:val="19"/>
                <w:szCs w:val="19"/>
              </w:rPr>
              <w:t xml:space="preserve"> 2–3 × 10</w:t>
            </w:r>
            <w:r>
              <w:rPr>
                <w:sz w:val="19"/>
                <w:szCs w:val="19"/>
                <w:vertAlign w:val="superscript"/>
              </w:rPr>
              <w:t>8</w:t>
            </w:r>
            <w:r>
              <w:rPr>
                <w:sz w:val="19"/>
                <w:szCs w:val="19"/>
              </w:rPr>
              <w:t xml:space="preserve"> m/s</w:t>
            </w:r>
            <w:r>
              <w:rPr>
                <w:sz w:val="19"/>
                <w:szCs w:val="19"/>
              </w:rPr>
              <w:t>）；</w:t>
            </w:r>
            <w:r>
              <w:rPr>
                <w:b/>
                <w:bCs/>
                <w:sz w:val="19"/>
                <w:szCs w:val="19"/>
              </w:rPr>
              <w:t>與封包長度和速率無關</w:t>
            </w:r>
          </w:p>
        </w:tc>
      </w:tr>
    </w:tbl>
    <w:p w14:paraId="18EB0BB8" w14:textId="77777777" w:rsidR="00A24040" w:rsidRDefault="00A24040">
      <w:pPr>
        <w:spacing w:after="120"/>
      </w:pPr>
    </w:p>
    <w:p w14:paraId="0C2D4D91" w14:textId="77777777" w:rsidR="00A24040" w:rsidRDefault="00170448">
      <w:pPr>
        <w:keepNext/>
        <w:keepLines/>
        <w:pBdr>
          <w:left w:val="single" w:sz="18" w:space="8" w:color="C77D0A"/>
        </w:pBdr>
        <w:shd w:val="clear" w:color="auto" w:fill="FDF3E1"/>
        <w:spacing w:before="120" w:line="300" w:lineRule="auto"/>
        <w:ind w:left="160"/>
      </w:pPr>
      <w:r>
        <w:rPr>
          <w:b/>
          <w:bCs/>
          <w:color w:val="C77D0A"/>
        </w:rPr>
        <w:t xml:space="preserve">易混淆　</w:t>
      </w:r>
      <w:r>
        <w:rPr>
          <w:b/>
          <w:bCs/>
        </w:rPr>
        <w:t>傳輸</w:t>
      </w:r>
      <w:r>
        <w:rPr>
          <w:b/>
          <w:bCs/>
        </w:rPr>
        <w:t xml:space="preserve"> vs </w:t>
      </w:r>
      <w:r>
        <w:rPr>
          <w:b/>
          <w:bCs/>
        </w:rPr>
        <w:t>傳播</w:t>
      </w:r>
      <w:r>
        <w:t>是本章最常考的觀念。傳輸延遲看「封包多長、連結多快」，傳播延遲看「距離多遠、媒介是什麼」。</w:t>
      </w:r>
    </w:p>
    <w:p w14:paraId="41055E3C" w14:textId="77777777" w:rsidR="00A24040" w:rsidRDefault="00170448">
      <w:pPr>
        <w:keepLines/>
        <w:pBdr>
          <w:left w:val="single" w:sz="18" w:space="8" w:color="C77D0A"/>
        </w:pBdr>
        <w:shd w:val="clear" w:color="auto" w:fill="FDF3E1"/>
        <w:spacing w:after="160" w:line="300" w:lineRule="auto"/>
        <w:ind w:left="160"/>
      </w:pPr>
      <w:r>
        <w:t>何者主導要看情境：同校園內</w:t>
      </w:r>
      <w:r>
        <w:t xml:space="preserve"> d</w:t>
      </w:r>
      <w:r>
        <w:rPr>
          <w:vertAlign w:val="subscript"/>
        </w:rPr>
        <w:t>prop</w:t>
      </w:r>
      <w:r>
        <w:t xml:space="preserve"> </w:t>
      </w:r>
      <w:r>
        <w:t>可忽略，同步衛星連結則達數百毫秒並成為主導項；</w:t>
      </w:r>
      <w:r>
        <w:t>d</w:t>
      </w:r>
      <w:r>
        <w:rPr>
          <w:vertAlign w:val="subscript"/>
        </w:rPr>
        <w:t>trans</w:t>
      </w:r>
      <w:r>
        <w:t xml:space="preserve"> </w:t>
      </w:r>
      <w:r>
        <w:t>在</w:t>
      </w:r>
      <w:r>
        <w:t xml:space="preserve"> 10 Mbps </w:t>
      </w:r>
      <w:r>
        <w:t>以上通常可忽略，低速撥接傳大封包卻可達數百毫秒。</w:t>
      </w:r>
    </w:p>
    <w:p w14:paraId="05FD043C" w14:textId="77777777" w:rsidR="00A24040" w:rsidRDefault="00170448">
      <w:pPr>
        <w:pStyle w:val="3"/>
      </w:pPr>
      <w:r>
        <w:t>佇列延遲與流量強度</w:t>
      </w:r>
    </w:p>
    <w:p w14:paraId="56981C81" w14:textId="77777777" w:rsidR="00A24040" w:rsidRDefault="00170448">
      <w:pPr>
        <w:spacing w:after="100"/>
      </w:pPr>
      <w:r>
        <w:t>令</w:t>
      </w:r>
      <w:r>
        <w:t xml:space="preserve"> a</w:t>
      </w:r>
      <w:r>
        <w:t>＝封包平均抵達速率（封包</w:t>
      </w:r>
      <w:r>
        <w:t>/</w:t>
      </w:r>
      <w:r>
        <w:t>秒），</w:t>
      </w:r>
      <w:r>
        <w:t>L</w:t>
      </w:r>
      <w:r>
        <w:t>＝封包長度（</w:t>
      </w:r>
      <w:r>
        <w:t>bits</w:t>
      </w:r>
      <w:r>
        <w:t>），</w:t>
      </w:r>
      <w:r>
        <w:t>R</w:t>
      </w:r>
      <w:r>
        <w:t>＝傳輸速率（</w:t>
      </w:r>
      <w:r>
        <w:t>bps</w:t>
      </w:r>
      <w:r>
        <w:t>）。</w:t>
      </w:r>
      <w:r>
        <w:rPr>
          <w:b/>
          <w:bCs/>
        </w:rPr>
        <w:t>流量強度（</w:t>
      </w:r>
      <w:r>
        <w:rPr>
          <w:b/>
          <w:bCs/>
        </w:rPr>
        <w:t>traffic intensity</w:t>
      </w:r>
      <w:r>
        <w:rPr>
          <w:b/>
          <w:bCs/>
        </w:rPr>
        <w:t>）＝</w:t>
      </w:r>
      <w:r>
        <w:rPr>
          <w:b/>
          <w:bCs/>
        </w:rPr>
        <w:t xml:space="preserve"> La / R</w:t>
      </w:r>
      <w:r>
        <w:t>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7415"/>
      </w:tblGrid>
      <w:tr w:rsidR="00A24040" w14:paraId="6315FE3E" w14:textId="77777777">
        <w:trPr>
          <w:cantSplit/>
          <w:tblHeader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8A6F3C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La/R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DA19A0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結果</w:t>
            </w:r>
          </w:p>
        </w:tc>
      </w:tr>
      <w:tr w:rsidR="00A24040" w14:paraId="122023E7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C778B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接近</w:t>
            </w:r>
            <w:r>
              <w:rPr>
                <w:sz w:val="19"/>
                <w:szCs w:val="19"/>
              </w:rPr>
              <w:t xml:space="preserve"> 0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702AA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平均佇列延遲很小</w:t>
            </w:r>
          </w:p>
        </w:tc>
      </w:tr>
      <w:tr w:rsidR="00A24040" w14:paraId="55FDE736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0E1E5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接近</w:t>
            </w:r>
            <w:r>
              <w:rPr>
                <w:sz w:val="19"/>
                <w:szCs w:val="19"/>
              </w:rPr>
              <w:t xml:space="preserve"> 1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AF167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平均佇列延遲</w:t>
            </w:r>
            <w:r>
              <w:rPr>
                <w:b/>
                <w:bCs/>
                <w:sz w:val="19"/>
                <w:szCs w:val="19"/>
              </w:rPr>
              <w:t>急遽增加</w:t>
            </w:r>
            <w:r>
              <w:rPr>
                <w:sz w:val="19"/>
                <w:szCs w:val="19"/>
              </w:rPr>
              <w:t>，強度增加一點，延遲增加很多</w:t>
            </w:r>
          </w:p>
        </w:tc>
      </w:tr>
      <w:tr w:rsidR="00A24040" w14:paraId="3080CA4D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9BF8D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大於</w:t>
            </w:r>
            <w:r>
              <w:rPr>
                <w:sz w:val="19"/>
                <w:szCs w:val="19"/>
              </w:rPr>
              <w:t xml:space="preserve"> 1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A6B52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到達的工作量超過能服務的量，平均延遲趨於無限大（理論上）</w:t>
            </w:r>
          </w:p>
        </w:tc>
      </w:tr>
    </w:tbl>
    <w:p w14:paraId="57DDAEBC" w14:textId="77777777" w:rsidR="00A24040" w:rsidRDefault="00A24040">
      <w:pPr>
        <w:spacing w:after="120"/>
      </w:pPr>
    </w:p>
    <w:p w14:paraId="6E853610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黃金守則</w:t>
      </w:r>
      <w:r>
        <w:t>：設計系統時，流量強度不可大於</w:t>
      </w:r>
      <w:r>
        <w:t xml:space="preserve"> 1</w:t>
      </w:r>
      <w:r>
        <w:t>。</w:t>
      </w:r>
    </w:p>
    <w:p w14:paraId="077806DE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佇列延遲還取決於</w:t>
      </w:r>
      <w:r>
        <w:rPr>
          <w:b/>
          <w:bCs/>
        </w:rPr>
        <w:t>流量的抵達型態</w:t>
      </w:r>
      <w:r>
        <w:t>（週期性或突發）。實際抵達過程是隨機的，只看</w:t>
      </w:r>
      <w:r>
        <w:t xml:space="preserve"> La/R </w:t>
      </w:r>
      <w:r>
        <w:t>不足以完整描述，因此常用平均值、變異數、超過某值的機率等統計量。</w:t>
      </w:r>
    </w:p>
    <w:p w14:paraId="22AC1A4A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例子：</w:t>
      </w:r>
      <w:r>
        <w:t xml:space="preserve">10 </w:t>
      </w:r>
      <w:r>
        <w:t>個封包同時抵達空佇列，第一個沒有佇列延遲，最後一個延遲相對大。</w:t>
      </w:r>
    </w:p>
    <w:p w14:paraId="3F793FBB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封包遺失</w:t>
      </w:r>
      <w:r>
        <w:t>：佇列容量有限，所以延遲不會真的到無限大；佇列滿時路由器丟棄封包。流量強度愈高，遺失比例愈高。遺失的封包可能由前一節點或來源重傳，也可能不重傳。</w:t>
      </w:r>
    </w:p>
    <w:p w14:paraId="298EC147" w14:textId="77777777" w:rsidR="00A24040" w:rsidRDefault="00170448">
      <w:pPr>
        <w:pStyle w:val="3"/>
      </w:pPr>
      <w:r>
        <w:t>端對端延遲與</w:t>
      </w:r>
      <w:r>
        <w:t xml:space="preserve"> Traceroute</w:t>
      </w:r>
    </w:p>
    <w:p w14:paraId="64997A30" w14:textId="77777777" w:rsidR="00A24040" w:rsidRDefault="00170448">
      <w:pPr>
        <w:spacing w:after="100"/>
      </w:pPr>
      <w:r>
        <w:t>來源到目的地之間有</w:t>
      </w:r>
      <w:r>
        <w:t xml:space="preserve"> N−1 </w:t>
      </w:r>
      <w:r>
        <w:t>台路由器（</w:t>
      </w:r>
      <w:r>
        <w:t xml:space="preserve">N </w:t>
      </w:r>
      <w:r>
        <w:t>條連結），網路暢通時（佇列可忽略）：</w:t>
      </w:r>
      <w:r>
        <w:rPr>
          <w:b/>
          <w:bCs/>
        </w:rPr>
        <w:t>d</w:t>
      </w:r>
      <w:r>
        <w:rPr>
          <w:b/>
          <w:bCs/>
          <w:vertAlign w:val="subscript"/>
        </w:rPr>
        <w:t>end-end</w:t>
      </w:r>
      <w:r>
        <w:rPr>
          <w:b/>
          <w:bCs/>
        </w:rPr>
        <w:t xml:space="preserve"> = N (d</w:t>
      </w:r>
      <w:r>
        <w:rPr>
          <w:b/>
          <w:bCs/>
          <w:vertAlign w:val="subscript"/>
        </w:rPr>
        <w:t>proc</w:t>
      </w:r>
      <w:r>
        <w:rPr>
          <w:b/>
          <w:bCs/>
        </w:rPr>
        <w:t xml:space="preserve"> + d</w:t>
      </w:r>
      <w:r>
        <w:rPr>
          <w:b/>
          <w:bCs/>
          <w:vertAlign w:val="subscript"/>
        </w:rPr>
        <w:t>trans</w:t>
      </w:r>
      <w:r>
        <w:rPr>
          <w:b/>
          <w:bCs/>
        </w:rPr>
        <w:t xml:space="preserve"> + d</w:t>
      </w:r>
      <w:r>
        <w:rPr>
          <w:b/>
          <w:bCs/>
          <w:vertAlign w:val="subscript"/>
        </w:rPr>
        <w:t>prop</w:t>
      </w:r>
      <w:r>
        <w:rPr>
          <w:b/>
          <w:bCs/>
        </w:rPr>
        <w:t>)</w:t>
      </w:r>
      <w:r>
        <w:t>。</w:t>
      </w:r>
    </w:p>
    <w:p w14:paraId="6EF16285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Traceroute</w:t>
      </w:r>
      <w:r>
        <w:t xml:space="preserve"> </w:t>
      </w:r>
      <w:r>
        <w:t>對路徑上每個路由器</w:t>
      </w:r>
      <w:r>
        <w:t xml:space="preserve"> i </w:t>
      </w:r>
      <w:r>
        <w:t>送</w:t>
      </w:r>
      <w:r>
        <w:t xml:space="preserve"> </w:t>
      </w:r>
      <w:r>
        <w:rPr>
          <w:b/>
          <w:bCs/>
        </w:rPr>
        <w:t xml:space="preserve">3 </w:t>
      </w:r>
      <w:r>
        <w:rPr>
          <w:b/>
          <w:bCs/>
        </w:rPr>
        <w:t>個探測封包</w:t>
      </w:r>
      <w:r>
        <w:t>（</w:t>
      </w:r>
      <w:r>
        <w:t>TTL</w:t>
      </w:r>
      <w:r>
        <w:t>＝</w:t>
      </w:r>
      <w:r>
        <w:t>i</w:t>
      </w:r>
      <w:r>
        <w:t>）；路由器</w:t>
      </w:r>
      <w:r>
        <w:t xml:space="preserve"> i </w:t>
      </w:r>
      <w:r>
        <w:t>回傳封包，來源量測往返時間。</w:t>
      </w:r>
    </w:p>
    <w:p w14:paraId="3D5D756A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輸出中的</w:t>
      </w:r>
      <w:r>
        <w:t xml:space="preserve"> </w:t>
      </w:r>
      <w:r>
        <w:rPr>
          <w:rFonts w:ascii="Consolas" w:eastAsia="Microsoft JhengHei" w:hAnsi="Consolas" w:cs="Consolas"/>
        </w:rPr>
        <w:t>*</w:t>
      </w:r>
      <w:r>
        <w:t xml:space="preserve"> </w:t>
      </w:r>
      <w:r>
        <w:t>代表沒有回應（探測遺失或路由器不回覆）。</w:t>
      </w:r>
    </w:p>
    <w:p w14:paraId="456E28F7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後面一跳的延遲可能比前一跳小</w:t>
      </w:r>
      <w:r>
        <w:t>，因為佇列延遲隨時間變動。</w:t>
      </w:r>
    </w:p>
    <w:p w14:paraId="2E26742F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延遲突然大幅增加（如從</w:t>
      </w:r>
      <w:r>
        <w:t xml:space="preserve"> 22 ms </w:t>
      </w:r>
      <w:r>
        <w:t>跳到</w:t>
      </w:r>
      <w:r>
        <w:t xml:space="preserve"> 104 ms</w:t>
      </w:r>
      <w:r>
        <w:t>）通常代表經過</w:t>
      </w:r>
      <w:r>
        <w:rPr>
          <w:b/>
          <w:bCs/>
        </w:rPr>
        <w:t>跨洋連結</w:t>
      </w:r>
      <w:r>
        <w:t>。</w:t>
      </w:r>
    </w:p>
    <w:p w14:paraId="1443EA7F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其他延遲：共用媒介的終端系統可能蓄意延後傳輸；</w:t>
      </w:r>
      <w:r>
        <w:t xml:space="preserve">VoIP </w:t>
      </w:r>
      <w:r>
        <w:t>有</w:t>
      </w:r>
      <w:r>
        <w:rPr>
          <w:b/>
          <w:bCs/>
        </w:rPr>
        <w:t>媒介封包化延遲</w:t>
      </w:r>
      <w:r>
        <w:t>。</w:t>
      </w:r>
    </w:p>
    <w:p w14:paraId="0C87BF30" w14:textId="77777777" w:rsidR="00A24040" w:rsidRDefault="00170448">
      <w:pPr>
        <w:pStyle w:val="3"/>
      </w:pPr>
      <w:r>
        <w:t>產出率（</w:t>
      </w:r>
      <w:r>
        <w:t>Throughput</w:t>
      </w:r>
      <w:r>
        <w:t>）</w:t>
      </w:r>
    </w:p>
    <w:p w14:paraId="4EBE5EFE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瞬間產出率</w:t>
      </w:r>
      <w:r>
        <w:t>：某一時刻接收位元的速率。</w:t>
      </w:r>
      <w:r>
        <w:rPr>
          <w:b/>
          <w:bCs/>
        </w:rPr>
        <w:t>平均產出率</w:t>
      </w:r>
      <w:r>
        <w:t>：一段較長時間的速率。</w:t>
      </w:r>
    </w:p>
    <w:p w14:paraId="784F05D8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瓶頸連結（</w:t>
      </w:r>
      <w:r>
        <w:rPr>
          <w:b/>
          <w:bCs/>
        </w:rPr>
        <w:t>bottleneck link</w:t>
      </w:r>
      <w:r>
        <w:rPr>
          <w:b/>
          <w:bCs/>
        </w:rPr>
        <w:t>）</w:t>
      </w:r>
      <w:r>
        <w:t>：路徑上限制端對端產出率的連結。</w:t>
      </w:r>
    </w:p>
    <w:p w14:paraId="0AA02BEE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兩段連結：產出率＝</w:t>
      </w:r>
      <w:r>
        <w:t>min{R</w:t>
      </w:r>
      <w:r>
        <w:rPr>
          <w:vertAlign w:val="subscript"/>
        </w:rPr>
        <w:t>s</w:t>
      </w:r>
      <w:r>
        <w:t>, R</w:t>
      </w:r>
      <w:r>
        <w:rPr>
          <w:vertAlign w:val="subscript"/>
        </w:rPr>
        <w:t>c</w:t>
      </w:r>
      <w:r>
        <w:t>}</w:t>
      </w:r>
      <w:r>
        <w:t>。</w:t>
      </w:r>
      <w:r>
        <w:t xml:space="preserve">N </w:t>
      </w:r>
      <w:r>
        <w:t>段連結：產出率＝</w:t>
      </w:r>
      <w:r>
        <w:rPr>
          <w:b/>
          <w:bCs/>
        </w:rPr>
        <w:t>min{R</w:t>
      </w:r>
      <w:r>
        <w:rPr>
          <w:b/>
          <w:bCs/>
          <w:vertAlign w:val="subscript"/>
        </w:rPr>
        <w:t>1</w:t>
      </w:r>
      <w:r>
        <w:rPr>
          <w:b/>
          <w:bCs/>
        </w:rPr>
        <w:t>, R</w:t>
      </w:r>
      <w:r>
        <w:rPr>
          <w:b/>
          <w:bCs/>
          <w:vertAlign w:val="subscript"/>
        </w:rPr>
        <w:t>2</w:t>
      </w:r>
      <w:r>
        <w:rPr>
          <w:b/>
          <w:bCs/>
        </w:rPr>
        <w:t>, …, R</w:t>
      </w:r>
      <w:r>
        <w:rPr>
          <w:b/>
          <w:bCs/>
          <w:vertAlign w:val="subscript"/>
        </w:rPr>
        <w:t>N</w:t>
      </w:r>
      <w:r>
        <w:rPr>
          <w:b/>
          <w:bCs/>
        </w:rPr>
        <w:t>}</w:t>
      </w:r>
      <w:r>
        <w:t>。</w:t>
      </w:r>
    </w:p>
    <w:p w14:paraId="3DC1F1B3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今日網際網路的限制因素通常是</w:t>
      </w:r>
      <w:r>
        <w:rPr>
          <w:b/>
          <w:bCs/>
        </w:rPr>
        <w:t>連線網路</w:t>
      </w:r>
      <w:r>
        <w:t>；但共用核心連結不夠大時，瓶頸會移到核心。</w:t>
      </w:r>
    </w:p>
    <w:p w14:paraId="54622842" w14:textId="77777777" w:rsidR="00A24040" w:rsidRDefault="00170448">
      <w:pPr>
        <w:keepNext/>
        <w:keepLines/>
        <w:pBdr>
          <w:left w:val="single" w:sz="18" w:space="8" w:color="6B7280"/>
        </w:pBdr>
        <w:shd w:val="clear" w:color="auto" w:fill="F1F3F5"/>
        <w:spacing w:before="120" w:line="300" w:lineRule="auto"/>
        <w:ind w:left="160"/>
      </w:pPr>
      <w:r>
        <w:rPr>
          <w:b/>
          <w:bCs/>
          <w:color w:val="6B7280"/>
        </w:rPr>
        <w:t xml:space="preserve">例題　</w:t>
      </w:r>
      <w:r>
        <w:t xml:space="preserve">10 </w:t>
      </w:r>
      <w:r>
        <w:t>組下載共用核心連結</w:t>
      </w:r>
      <w:r>
        <w:t xml:space="preserve"> R</w:t>
      </w:r>
      <w:r>
        <w:t>，</w:t>
      </w:r>
      <w:r>
        <w:t>R</w:t>
      </w:r>
      <w:r>
        <w:rPr>
          <w:vertAlign w:val="subscript"/>
        </w:rPr>
        <w:t>s</w:t>
      </w:r>
      <w:r>
        <w:t>＝</w:t>
      </w:r>
      <w:r>
        <w:t>2 Mbps</w:t>
      </w:r>
      <w:r>
        <w:t>，</w:t>
      </w:r>
      <w:r>
        <w:t>R</w:t>
      </w:r>
      <w:r>
        <w:rPr>
          <w:vertAlign w:val="subscript"/>
        </w:rPr>
        <w:t>c</w:t>
      </w:r>
      <w:r>
        <w:t>＝</w:t>
      </w:r>
      <w:r>
        <w:t>1 Mbps</w:t>
      </w:r>
      <w:r>
        <w:t>，</w:t>
      </w:r>
      <w:r>
        <w:t>R</w:t>
      </w:r>
      <w:r>
        <w:t>＝</w:t>
      </w:r>
      <w:r>
        <w:t>5 Mbps</w:t>
      </w:r>
      <w:r>
        <w:t>。</w:t>
      </w:r>
    </w:p>
    <w:p w14:paraId="54AF49B6" w14:textId="77777777" w:rsidR="00A24040" w:rsidRDefault="00170448">
      <w:pPr>
        <w:keepNext/>
        <w:keepLines/>
        <w:pBdr>
          <w:left w:val="single" w:sz="18" w:space="8" w:color="6B7280"/>
        </w:pBdr>
        <w:shd w:val="clear" w:color="auto" w:fill="F1F3F5"/>
        <w:spacing w:line="300" w:lineRule="auto"/>
        <w:ind w:left="160"/>
      </w:pPr>
      <w:r>
        <w:t>每組分到</w:t>
      </w:r>
      <w:r>
        <w:t xml:space="preserve"> R/10</w:t>
      </w:r>
      <w:r>
        <w:t>＝</w:t>
      </w:r>
      <w:r>
        <w:t>0.5 Mbps</w:t>
      </w:r>
      <w:r>
        <w:t>，所以產出率＝</w:t>
      </w:r>
      <w:r>
        <w:t>min{2, 1, 0.5}</w:t>
      </w:r>
      <w:r>
        <w:t>＝</w:t>
      </w:r>
      <w:r>
        <w:rPr>
          <w:b/>
          <w:bCs/>
        </w:rPr>
        <w:t>500 kbps</w:t>
      </w:r>
      <w:r>
        <w:t>。瓶頸不在連線網路，而在核心的共用連結。</w:t>
      </w:r>
    </w:p>
    <w:p w14:paraId="63ABADDF" w14:textId="77777777" w:rsidR="00A24040" w:rsidRDefault="00170448">
      <w:pPr>
        <w:keepLines/>
        <w:pBdr>
          <w:left w:val="single" w:sz="18" w:space="8" w:color="6B7280"/>
        </w:pBdr>
        <w:shd w:val="clear" w:color="auto" w:fill="F1F3F5"/>
        <w:spacing w:after="160" w:line="300" w:lineRule="auto"/>
        <w:ind w:left="160"/>
      </w:pPr>
      <w:r>
        <w:t>若</w:t>
      </w:r>
      <w:r>
        <w:t xml:space="preserve"> R </w:t>
      </w:r>
      <w:r>
        <w:t>遠大於</w:t>
      </w:r>
      <w:r>
        <w:t xml:space="preserve"> R</w:t>
      </w:r>
      <w:r>
        <w:rPr>
          <w:vertAlign w:val="subscript"/>
        </w:rPr>
        <w:t>s</w:t>
      </w:r>
      <w:r>
        <w:t xml:space="preserve"> </w:t>
      </w:r>
      <w:r>
        <w:t>與</w:t>
      </w:r>
      <w:r>
        <w:t xml:space="preserve"> R</w:t>
      </w:r>
      <w:r>
        <w:rPr>
          <w:vertAlign w:val="subscript"/>
        </w:rPr>
        <w:t>c</w:t>
      </w:r>
      <w:r>
        <w:t>，每組產出率就是</w:t>
      </w:r>
      <w:r>
        <w:t xml:space="preserve"> min{R</w:t>
      </w:r>
      <w:r>
        <w:rPr>
          <w:vertAlign w:val="subscript"/>
        </w:rPr>
        <w:t>s</w:t>
      </w:r>
      <w:r>
        <w:t>, R</w:t>
      </w:r>
      <w:r>
        <w:rPr>
          <w:vertAlign w:val="subscript"/>
        </w:rPr>
        <w:t>c</w:t>
      </w:r>
      <w:r>
        <w:t>}</w:t>
      </w:r>
      <w:r>
        <w:t>。</w:t>
      </w:r>
    </w:p>
    <w:p w14:paraId="4C3A2D49" w14:textId="77777777" w:rsidR="00A24040" w:rsidRDefault="00170448">
      <w:pPr>
        <w:pStyle w:val="2"/>
      </w:pPr>
      <w:bookmarkStart w:id="5" w:name="_Toc244542325"/>
      <w:r>
        <w:lastRenderedPageBreak/>
        <w:t>1.5</w:t>
      </w:r>
      <w:r>
        <w:t xml:space="preserve">　協定分層與服務模型</w:t>
      </w:r>
      <w:bookmarkEnd w:id="5"/>
    </w:p>
    <w:p w14:paraId="6EE82B39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★★★</w:t>
      </w:r>
      <w:r>
        <w:rPr>
          <w:color w:val="6B7280"/>
          <w:sz w:val="17"/>
          <w:szCs w:val="17"/>
        </w:rPr>
        <w:t xml:space="preserve">　｜　來源：中</w:t>
      </w:r>
      <w:r>
        <w:rPr>
          <w:color w:val="6B7280"/>
          <w:sz w:val="17"/>
          <w:szCs w:val="17"/>
        </w:rPr>
        <w:t>1 p.97–118</w:t>
      </w:r>
      <w:r>
        <w:rPr>
          <w:color w:val="6B7280"/>
          <w:sz w:val="17"/>
          <w:szCs w:val="17"/>
        </w:rPr>
        <w:t>；英</w:t>
      </w:r>
      <w:r>
        <w:rPr>
          <w:color w:val="6B7280"/>
          <w:sz w:val="17"/>
          <w:szCs w:val="17"/>
        </w:rPr>
        <w:t>1 p.105–124</w:t>
      </w:r>
    </w:p>
    <w:p w14:paraId="5BCF2483" w14:textId="77777777" w:rsidR="00A24040" w:rsidRDefault="00170448">
      <w:pPr>
        <w:spacing w:after="100"/>
      </w:pPr>
      <w:r>
        <w:t>每一層透過兩件事提供服務：</w:t>
      </w:r>
      <w:r>
        <w:rPr>
          <w:b/>
          <w:bCs/>
        </w:rPr>
        <w:t xml:space="preserve">(1) </w:t>
      </w:r>
      <w:r>
        <w:rPr>
          <w:b/>
          <w:bCs/>
        </w:rPr>
        <w:t>在該層內執行某些動作；</w:t>
      </w:r>
      <w:r>
        <w:rPr>
          <w:b/>
          <w:bCs/>
        </w:rPr>
        <w:t xml:space="preserve">(2) </w:t>
      </w:r>
      <w:r>
        <w:rPr>
          <w:b/>
          <w:bCs/>
        </w:rPr>
        <w:t>使用下一層提供的服務</w:t>
      </w:r>
      <w:r>
        <w:t>。各層協定合稱</w:t>
      </w:r>
      <w:r>
        <w:rPr>
          <w:b/>
          <w:bCs/>
        </w:rPr>
        <w:t>協定堆疊（</w:t>
      </w:r>
      <w:r>
        <w:rPr>
          <w:b/>
          <w:bCs/>
        </w:rPr>
        <w:t>protocol stack</w:t>
      </w:r>
      <w:r>
        <w:rPr>
          <w:b/>
          <w:bCs/>
        </w:rPr>
        <w:t>）</w:t>
      </w:r>
      <w:r>
        <w:t>。協定層可由軟體、硬體或兩者實作，並分散在終端系統、交換器等元件中。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3"/>
        <w:gridCol w:w="4753"/>
      </w:tblGrid>
      <w:tr w:rsidR="00A24040" w14:paraId="71D1F071" w14:textId="77777777">
        <w:trPr>
          <w:cantSplit/>
          <w:tblHeader/>
        </w:trPr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B8AAB4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為什麼要分層（優點）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79918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分層的缺點</w:t>
            </w:r>
          </w:p>
        </w:tc>
      </w:tr>
      <w:tr w:rsidR="00A24040" w14:paraId="11B8A7CA" w14:textId="77777777">
        <w:trPr>
          <w:cantSplit/>
        </w:trPr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02028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結構明確，方便討論系統各部分的關係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28E3D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某一層可能重複下層功能（例如逐連結與端對端都做錯誤復原）</w:t>
            </w:r>
          </w:p>
        </w:tc>
      </w:tr>
      <w:tr w:rsidR="00A24040" w14:paraId="22768704" w14:textId="77777777">
        <w:trPr>
          <w:cantSplit/>
        </w:trPr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09A23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模組化，容易維護與更新；改某層實作不影響其他部分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A0C37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某層功能可能需要只有另一層才有的資訊，破壞分層原則</w:t>
            </w:r>
          </w:p>
        </w:tc>
      </w:tr>
    </w:tbl>
    <w:p w14:paraId="38266A70" w14:textId="77777777" w:rsidR="00A24040" w:rsidRDefault="00A24040">
      <w:pPr>
        <w:spacing w:after="120"/>
      </w:pPr>
    </w:p>
    <w:p w14:paraId="34CE1731" w14:textId="77777777" w:rsidR="00A24040" w:rsidRDefault="00170448">
      <w:pPr>
        <w:pStyle w:val="3"/>
      </w:pPr>
      <w:r>
        <w:t>網際網路五層協定堆疊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1"/>
        <w:gridCol w:w="1236"/>
        <w:gridCol w:w="3802"/>
        <w:gridCol w:w="2091"/>
        <w:gridCol w:w="1236"/>
      </w:tblGrid>
      <w:tr w:rsidR="00A24040" w14:paraId="4B57ADEF" w14:textId="77777777">
        <w:trPr>
          <w:cantSplit/>
          <w:tblHeader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5C77BC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層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6A4555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封包名稱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F2A62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工作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DCB23C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協定例子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AE64A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實作位置</w:t>
            </w:r>
          </w:p>
        </w:tc>
      </w:tr>
      <w:tr w:rsidR="00A24040" w14:paraId="175C03BE" w14:textId="77777777">
        <w:trPr>
          <w:cantSplit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B8992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應用層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D8DD5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訊息</w:t>
            </w:r>
            <w:r>
              <w:rPr>
                <w:sz w:val="19"/>
                <w:szCs w:val="19"/>
              </w:rPr>
              <w:t xml:space="preserve"> message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AF260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網路應用程式與應用層協定的所在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5367F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HTTP(S)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DNS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SMTP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C90F4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軟體（終端系統）</w:t>
            </w:r>
          </w:p>
        </w:tc>
      </w:tr>
      <w:tr w:rsidR="00A24040" w14:paraId="5D268F73" w14:textId="77777777">
        <w:trPr>
          <w:cantSplit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08478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傳輸層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AD903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區段</w:t>
            </w:r>
            <w:r>
              <w:rPr>
                <w:sz w:val="19"/>
                <w:szCs w:val="19"/>
              </w:rPr>
              <w:t xml:space="preserve"> segment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81627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在應用程式端點之間傳送應用層訊息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AB780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TCP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UDP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29581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軟體（終端系統）</w:t>
            </w:r>
          </w:p>
        </w:tc>
      </w:tr>
      <w:tr w:rsidR="00A24040" w14:paraId="5F33BC0E" w14:textId="77777777">
        <w:trPr>
          <w:cantSplit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5A281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網路層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C0B0C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資料包</w:t>
            </w:r>
            <w:r>
              <w:rPr>
                <w:sz w:val="19"/>
                <w:szCs w:val="19"/>
              </w:rPr>
              <w:t xml:space="preserve"> datagram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49B10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把資料包從一台主機移到另一台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186BD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IP</w:t>
            </w:r>
            <w:r>
              <w:rPr>
                <w:sz w:val="19"/>
                <w:szCs w:val="19"/>
              </w:rPr>
              <w:t>（唯一）、繞送協定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EE40A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軟硬體混合</w:t>
            </w:r>
          </w:p>
        </w:tc>
      </w:tr>
      <w:tr w:rsidR="00A24040" w14:paraId="1A0B1599" w14:textId="77777777">
        <w:trPr>
          <w:cantSplit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C2606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連結層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F9C1F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訊框</w:t>
            </w:r>
            <w:r>
              <w:rPr>
                <w:sz w:val="19"/>
                <w:szCs w:val="19"/>
              </w:rPr>
              <w:t xml:space="preserve"> frame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92D31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把封包從一個節點移到下一個節點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B8A8D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乙太網路、</w:t>
            </w:r>
            <w:r>
              <w:rPr>
                <w:sz w:val="19"/>
                <w:szCs w:val="19"/>
              </w:rPr>
              <w:t>WiFi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PPPoE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33172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網路介面卡</w:t>
            </w:r>
          </w:p>
        </w:tc>
      </w:tr>
      <w:tr w:rsidR="00A24040" w14:paraId="4DF56F6C" w14:textId="77777777">
        <w:trPr>
          <w:cantSplit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48426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實體層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296A7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位元</w:t>
            </w:r>
            <w:r>
              <w:rPr>
                <w:sz w:val="19"/>
                <w:szCs w:val="19"/>
              </w:rPr>
              <w:t xml:space="preserve"> bit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E68F1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把訊框中的個別位元移到下一個節點，依實際媒介而定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0CCEE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依雙絞線、光纖等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6A7AC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網路介面卡</w:t>
            </w:r>
          </w:p>
        </w:tc>
      </w:tr>
    </w:tbl>
    <w:p w14:paraId="5BC06C7B" w14:textId="77777777" w:rsidR="00A24040" w:rsidRDefault="00A24040">
      <w:pPr>
        <w:spacing w:after="12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1"/>
        <w:gridCol w:w="7225"/>
      </w:tblGrid>
      <w:tr w:rsidR="00A24040" w14:paraId="02CF7C62" w14:textId="77777777">
        <w:trPr>
          <w:cantSplit/>
          <w:tblHeader/>
        </w:trPr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0E9A42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傳輸層協定</w:t>
            </w:r>
          </w:p>
        </w:tc>
        <w:tc>
          <w:tcPr>
            <w:tcW w:w="722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4074D9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服務</w:t>
            </w:r>
          </w:p>
        </w:tc>
      </w:tr>
      <w:tr w:rsidR="00A24040" w14:paraId="171A3709" w14:textId="77777777">
        <w:trPr>
          <w:cantSplit/>
        </w:trPr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E36AA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TCP</w:t>
            </w:r>
          </w:p>
        </w:tc>
        <w:tc>
          <w:tcPr>
            <w:tcW w:w="722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7F8B9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連線導向；保證送達；流量控制；切割長訊息；壅塞控制</w:t>
            </w:r>
          </w:p>
        </w:tc>
      </w:tr>
      <w:tr w:rsidR="00A24040" w14:paraId="784DA72D" w14:textId="77777777">
        <w:trPr>
          <w:cantSplit/>
        </w:trPr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BE036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UDP</w:t>
            </w:r>
          </w:p>
        </w:tc>
        <w:tc>
          <w:tcPr>
            <w:tcW w:w="722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95439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無連線；最低限度服務：不提供可靠性、流量控制、壅塞控制</w:t>
            </w:r>
          </w:p>
        </w:tc>
      </w:tr>
    </w:tbl>
    <w:p w14:paraId="56136E92" w14:textId="77777777" w:rsidR="00A24040" w:rsidRDefault="00A24040">
      <w:pPr>
        <w:spacing w:after="120"/>
      </w:pPr>
    </w:p>
    <w:p w14:paraId="4285AF61" w14:textId="77777777" w:rsidR="00A24040" w:rsidRDefault="00170448">
      <w:pPr>
        <w:keepNext/>
        <w:keepLines/>
        <w:pBdr>
          <w:left w:val="single" w:sz="18" w:space="8" w:color="2E5C9A"/>
        </w:pBdr>
        <w:shd w:val="clear" w:color="auto" w:fill="E8F0FB"/>
        <w:spacing w:before="120" w:line="300" w:lineRule="auto"/>
        <w:ind w:left="160"/>
      </w:pPr>
      <w:r>
        <w:rPr>
          <w:b/>
          <w:bCs/>
          <w:color w:val="2E5C9A"/>
        </w:rPr>
        <w:t xml:space="preserve">考點　</w:t>
      </w:r>
      <w:r>
        <w:rPr>
          <w:b/>
          <w:bCs/>
        </w:rPr>
        <w:t xml:space="preserve">ISO/OSI </w:t>
      </w:r>
      <w:r>
        <w:rPr>
          <w:b/>
          <w:bCs/>
        </w:rPr>
        <w:t>七層</w:t>
      </w:r>
      <w:r>
        <w:t>多了</w:t>
      </w:r>
      <w:r>
        <w:rPr>
          <w:b/>
          <w:bCs/>
        </w:rPr>
        <w:t>表現層</w:t>
      </w:r>
      <w:r>
        <w:t>（讓應用程式解讀資料意義，如加密、壓縮）與</w:t>
      </w:r>
      <w:r>
        <w:rPr>
          <w:b/>
          <w:bCs/>
        </w:rPr>
        <w:t>會議層</w:t>
      </w:r>
      <w:r>
        <w:t>（同步、檢查點、復原）。網際網路堆疊沒有這兩層，若需要就由應用程式自行實作。</w:t>
      </w:r>
    </w:p>
    <w:p w14:paraId="1DA5FC00" w14:textId="77777777" w:rsidR="00A24040" w:rsidRDefault="00170448">
      <w:pPr>
        <w:keepLines/>
        <w:pBdr>
          <w:left w:val="single" w:sz="18" w:space="8" w:color="2E5C9A"/>
        </w:pBdr>
        <w:shd w:val="clear" w:color="auto" w:fill="E8F0FB"/>
        <w:spacing w:after="160" w:line="300" w:lineRule="auto"/>
        <w:ind w:left="160"/>
      </w:pPr>
      <w:r>
        <w:rPr>
          <w:b/>
          <w:bCs/>
        </w:rPr>
        <w:t>裝置實作哪幾層</w:t>
      </w:r>
      <w:r>
        <w:t>：連結層交換器＝第</w:t>
      </w:r>
      <w:r>
        <w:t xml:space="preserve"> 1–2 </w:t>
      </w:r>
      <w:r>
        <w:t>層（認得乙太網路位址）；路由器＝第</w:t>
      </w:r>
      <w:r>
        <w:t xml:space="preserve"> 1–3 </w:t>
      </w:r>
      <w:r>
        <w:t>層（能執行</w:t>
      </w:r>
      <w:r>
        <w:t xml:space="preserve"> IP</w:t>
      </w:r>
      <w:r>
        <w:t>）；</w:t>
      </w:r>
      <w:r>
        <w:rPr>
          <w:b/>
          <w:bCs/>
        </w:rPr>
        <w:t>主機＝全部五層</w:t>
      </w:r>
      <w:r>
        <w:t>。這反映「把複雜度放在網路邊際」的架構觀點。</w:t>
      </w:r>
    </w:p>
    <w:p w14:paraId="03C144BA" w14:textId="77777777" w:rsidR="00A24040" w:rsidRDefault="00170448">
      <w:pPr>
        <w:pStyle w:val="3"/>
      </w:pPr>
      <w:r>
        <w:lastRenderedPageBreak/>
        <w:t>封裝（</w:t>
      </w:r>
      <w:r>
        <w:t>Encapsulation</w:t>
      </w:r>
      <w:r>
        <w:t>）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1"/>
        <w:gridCol w:w="3993"/>
        <w:gridCol w:w="1521"/>
        <w:gridCol w:w="2471"/>
      </w:tblGrid>
      <w:tr w:rsidR="00A24040" w14:paraId="2CC39C67" w14:textId="77777777">
        <w:trPr>
          <w:cantSplit/>
          <w:tblHeader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7633F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層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B36A02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內容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F6B72D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名稱</w:t>
            </w:r>
          </w:p>
        </w:tc>
        <w:tc>
          <w:tcPr>
            <w:tcW w:w="247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DE1B2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標頭用途</w:t>
            </w:r>
          </w:p>
        </w:tc>
      </w:tr>
      <w:tr w:rsidR="00A24040" w14:paraId="74A1784D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53E5F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應用層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AA510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M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F375F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訊息</w:t>
            </w:r>
          </w:p>
        </w:tc>
        <w:tc>
          <w:tcPr>
            <w:tcW w:w="247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02AC8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A24040" w14:paraId="0ACA5F38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912A3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傳輸層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0C7C5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H</w:t>
            </w:r>
            <w:r>
              <w:rPr>
                <w:sz w:val="19"/>
                <w:szCs w:val="19"/>
                <w:vertAlign w:val="subscript"/>
              </w:rPr>
              <w:t>t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M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0A9D5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區段</w:t>
            </w:r>
          </w:p>
        </w:tc>
        <w:tc>
          <w:tcPr>
            <w:tcW w:w="247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4247D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H</w:t>
            </w:r>
            <w:r>
              <w:rPr>
                <w:sz w:val="19"/>
                <w:szCs w:val="19"/>
                <w:vertAlign w:val="subscript"/>
              </w:rPr>
              <w:t>t</w:t>
            </w:r>
            <w:r>
              <w:rPr>
                <w:sz w:val="19"/>
                <w:szCs w:val="19"/>
              </w:rPr>
              <w:t>：實作傳輸服務</w:t>
            </w:r>
          </w:p>
        </w:tc>
      </w:tr>
      <w:tr w:rsidR="00A24040" w14:paraId="6C3E8367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B39AA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網路層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417C3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H</w:t>
            </w:r>
            <w:r>
              <w:rPr>
                <w:sz w:val="19"/>
                <w:szCs w:val="19"/>
                <w:vertAlign w:val="subscript"/>
              </w:rPr>
              <w:t>n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H</w:t>
            </w:r>
            <w:r>
              <w:rPr>
                <w:sz w:val="19"/>
                <w:szCs w:val="19"/>
                <w:vertAlign w:val="subscript"/>
              </w:rPr>
              <w:t>t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M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4751F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資料包</w:t>
            </w:r>
          </w:p>
        </w:tc>
        <w:tc>
          <w:tcPr>
            <w:tcW w:w="247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20B14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H</w:t>
            </w:r>
            <w:r>
              <w:rPr>
                <w:sz w:val="19"/>
                <w:szCs w:val="19"/>
                <w:vertAlign w:val="subscript"/>
              </w:rPr>
              <w:t>n</w:t>
            </w:r>
            <w:r>
              <w:rPr>
                <w:sz w:val="19"/>
                <w:szCs w:val="19"/>
              </w:rPr>
              <w:t>：含來源與目的位址</w:t>
            </w:r>
          </w:p>
        </w:tc>
      </w:tr>
      <w:tr w:rsidR="00A24040" w14:paraId="388C0444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43FB9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連結層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18467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H</w:t>
            </w:r>
            <w:r>
              <w:rPr>
                <w:sz w:val="19"/>
                <w:szCs w:val="19"/>
                <w:vertAlign w:val="subscript"/>
              </w:rPr>
              <w:t>l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H</w:t>
            </w:r>
            <w:r>
              <w:rPr>
                <w:sz w:val="19"/>
                <w:szCs w:val="19"/>
                <w:vertAlign w:val="subscript"/>
              </w:rPr>
              <w:t>n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H</w:t>
            </w:r>
            <w:r>
              <w:rPr>
                <w:sz w:val="19"/>
                <w:szCs w:val="19"/>
                <w:vertAlign w:val="subscript"/>
              </w:rPr>
              <w:t>t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M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5354C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訊框</w:t>
            </w:r>
          </w:p>
        </w:tc>
        <w:tc>
          <w:tcPr>
            <w:tcW w:w="247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E886E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H</w:t>
            </w:r>
            <w:r>
              <w:rPr>
                <w:sz w:val="19"/>
                <w:szCs w:val="19"/>
                <w:vertAlign w:val="subscript"/>
              </w:rPr>
              <w:t>l</w:t>
            </w:r>
            <w:r>
              <w:rPr>
                <w:sz w:val="19"/>
                <w:szCs w:val="19"/>
              </w:rPr>
              <w:t>：實作連結層服務</w:t>
            </w:r>
          </w:p>
        </w:tc>
      </w:tr>
    </w:tbl>
    <w:p w14:paraId="6E8C6EF4" w14:textId="77777777" w:rsidR="00A24040" w:rsidRDefault="00A24040">
      <w:pPr>
        <w:spacing w:after="120"/>
      </w:pPr>
    </w:p>
    <w:p w14:paraId="1C898712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每層封包都有</w:t>
      </w:r>
      <w:r>
        <w:rPr>
          <w:b/>
          <w:bCs/>
        </w:rPr>
        <w:t>標頭欄位</w:t>
      </w:r>
      <w:r>
        <w:t>與</w:t>
      </w:r>
      <w:r>
        <w:rPr>
          <w:b/>
          <w:bCs/>
        </w:rPr>
        <w:t>內容欄位（</w:t>
      </w:r>
      <w:r>
        <w:rPr>
          <w:b/>
          <w:bCs/>
        </w:rPr>
        <w:t>payload</w:t>
      </w:r>
      <w:r>
        <w:rPr>
          <w:b/>
          <w:bCs/>
        </w:rPr>
        <w:t>）</w:t>
      </w:r>
      <w:r>
        <w:t>；內容通常是上一層的封包。</w:t>
      </w:r>
    </w:p>
    <w:p w14:paraId="630F7DE7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資料走下傳送端堆疊，經交換器（到第</w:t>
      </w:r>
      <w:r>
        <w:t xml:space="preserve"> 2 </w:t>
      </w:r>
      <w:r>
        <w:t>層）、路由器（到第</w:t>
      </w:r>
      <w:r>
        <w:t xml:space="preserve"> 3 </w:t>
      </w:r>
      <w:r>
        <w:t>層），再走上接收端堆疊。</w:t>
      </w:r>
    </w:p>
    <w:p w14:paraId="645DE1E1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實際更複雜：大訊息可能切成多個區段，區段也可能再切成多個資料包，接收端要重建。</w:t>
      </w:r>
    </w:p>
    <w:p w14:paraId="00AF6236" w14:textId="77777777" w:rsidR="00A24040" w:rsidRDefault="00170448">
      <w:pPr>
        <w:pStyle w:val="2"/>
      </w:pPr>
      <w:bookmarkStart w:id="6" w:name="_Toc244542326"/>
      <w:r>
        <w:t>1.6</w:t>
      </w:r>
      <w:r>
        <w:t xml:space="preserve">　面臨攻擊的網路</w:t>
      </w:r>
      <w:bookmarkEnd w:id="6"/>
    </w:p>
    <w:p w14:paraId="6357738D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★★☆</w:t>
      </w:r>
      <w:r>
        <w:rPr>
          <w:color w:val="6B7280"/>
          <w:sz w:val="17"/>
          <w:szCs w:val="17"/>
        </w:rPr>
        <w:t xml:space="preserve">　｜　來源：中</w:t>
      </w:r>
      <w:r>
        <w:rPr>
          <w:color w:val="6B7280"/>
          <w:sz w:val="17"/>
          <w:szCs w:val="17"/>
        </w:rPr>
        <w:t>1 p.119–129</w:t>
      </w:r>
      <w:r>
        <w:rPr>
          <w:color w:val="6B7280"/>
          <w:sz w:val="17"/>
          <w:szCs w:val="17"/>
        </w:rPr>
        <w:t>（英文講義只在目錄列出）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1"/>
        <w:gridCol w:w="4753"/>
        <w:gridCol w:w="3042"/>
      </w:tblGrid>
      <w:tr w:rsidR="00A24040" w14:paraId="3AB226C8" w14:textId="77777777">
        <w:trPr>
          <w:cantSplit/>
          <w:tblHeader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F8E26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威脅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138514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作法</w:t>
            </w:r>
          </w:p>
        </w:tc>
        <w:tc>
          <w:tcPr>
            <w:tcW w:w="304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E5386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重點</w:t>
            </w:r>
          </w:p>
        </w:tc>
      </w:tr>
      <w:tr w:rsidR="00A24040" w14:paraId="2361FF56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868C4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惡意軟體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BFDCB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感染裝置後刪檔、裝間諜軟體竊取資料；大多能</w:t>
            </w:r>
            <w:r>
              <w:rPr>
                <w:b/>
                <w:bCs/>
                <w:sz w:val="19"/>
                <w:szCs w:val="19"/>
              </w:rPr>
              <w:t>自我複製</w:t>
            </w:r>
          </w:p>
        </w:tc>
        <w:tc>
          <w:tcPr>
            <w:tcW w:w="304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83A51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受害主機可能被納入</w:t>
            </w:r>
            <w:r>
              <w:rPr>
                <w:b/>
                <w:bCs/>
                <w:sz w:val="19"/>
                <w:szCs w:val="19"/>
              </w:rPr>
              <w:t>殭屍網路（</w:t>
            </w:r>
            <w:r>
              <w:rPr>
                <w:b/>
                <w:bCs/>
                <w:sz w:val="19"/>
                <w:szCs w:val="19"/>
              </w:rPr>
              <w:t>botnet</w:t>
            </w:r>
            <w:r>
              <w:rPr>
                <w:b/>
                <w:bCs/>
                <w:sz w:val="19"/>
                <w:szCs w:val="19"/>
              </w:rPr>
              <w:t>）</w:t>
            </w:r>
            <w:r>
              <w:rPr>
                <w:sz w:val="19"/>
                <w:szCs w:val="19"/>
              </w:rPr>
              <w:t>，用來發垃圾信或</w:t>
            </w:r>
            <w:r>
              <w:rPr>
                <w:sz w:val="19"/>
                <w:szCs w:val="19"/>
              </w:rPr>
              <w:t xml:space="preserve"> DDoS</w:t>
            </w:r>
          </w:p>
        </w:tc>
      </w:tr>
      <w:tr w:rsidR="00A24040" w14:paraId="277A3317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8D49C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DoS</w:t>
            </w:r>
            <w:r>
              <w:rPr>
                <w:sz w:val="19"/>
                <w:szCs w:val="19"/>
              </w:rPr>
              <w:t>：弱點攻擊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533DD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送妥善編造的訊息給有弱點的應用程式或作業系統</w:t>
            </w:r>
          </w:p>
        </w:tc>
        <w:tc>
          <w:tcPr>
            <w:tcW w:w="304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783AF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利用程式缺陷</w:t>
            </w:r>
          </w:p>
        </w:tc>
      </w:tr>
      <w:tr w:rsidR="00A24040" w14:paraId="1BE16230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06BB0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DoS</w:t>
            </w:r>
            <w:r>
              <w:rPr>
                <w:sz w:val="19"/>
                <w:szCs w:val="19"/>
              </w:rPr>
              <w:t>：頻寬滿載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41F08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送洪水般的封包塞滿目標的連線連結</w:t>
            </w:r>
          </w:p>
        </w:tc>
        <w:tc>
          <w:tcPr>
            <w:tcW w:w="304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B5E36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合法封包到不了伺服器</w:t>
            </w:r>
          </w:p>
        </w:tc>
      </w:tr>
      <w:tr w:rsidR="00A24040" w14:paraId="4DC66EB4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8087F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DoS</w:t>
            </w:r>
            <w:r>
              <w:rPr>
                <w:sz w:val="19"/>
                <w:szCs w:val="19"/>
              </w:rPr>
              <w:t>：連線滿載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ED790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建立大量半開或全開的</w:t>
            </w:r>
            <w:r>
              <w:rPr>
                <w:sz w:val="19"/>
                <w:szCs w:val="19"/>
              </w:rPr>
              <w:t xml:space="preserve"> TCP </w:t>
            </w:r>
            <w:r>
              <w:rPr>
                <w:sz w:val="19"/>
                <w:szCs w:val="19"/>
              </w:rPr>
              <w:t>連線</w:t>
            </w:r>
          </w:p>
        </w:tc>
        <w:tc>
          <w:tcPr>
            <w:tcW w:w="304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49015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耗盡連線資源</w:t>
            </w:r>
          </w:p>
        </w:tc>
      </w:tr>
      <w:tr w:rsidR="00A24040" w14:paraId="650D884B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91DD6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DDoS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E6EB5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控制多個來源同時攻擊，常透過數千台殭屍主機</w:t>
            </w:r>
          </w:p>
        </w:tc>
        <w:tc>
          <w:tcPr>
            <w:tcW w:w="304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DE5FC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比單一來源</w:t>
            </w:r>
            <w:r>
              <w:rPr>
                <w:sz w:val="19"/>
                <w:szCs w:val="19"/>
              </w:rPr>
              <w:t xml:space="preserve"> DoS </w:t>
            </w:r>
            <w:r>
              <w:rPr>
                <w:b/>
                <w:bCs/>
                <w:sz w:val="19"/>
                <w:szCs w:val="19"/>
              </w:rPr>
              <w:t>更難偵測與防範</w:t>
            </w:r>
          </w:p>
        </w:tc>
      </w:tr>
      <w:tr w:rsidR="00A24040" w14:paraId="62F7988F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32A32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封包竊聽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A8E275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封包竊聽器（</w:t>
            </w:r>
            <w:r>
              <w:rPr>
                <w:b/>
                <w:bCs/>
                <w:sz w:val="19"/>
                <w:szCs w:val="19"/>
              </w:rPr>
              <w:t>packet sniffer</w:t>
            </w:r>
            <w:r>
              <w:rPr>
                <w:b/>
                <w:bCs/>
                <w:sz w:val="19"/>
                <w:szCs w:val="19"/>
              </w:rPr>
              <w:t>）</w:t>
            </w:r>
            <w:r>
              <w:rPr>
                <w:sz w:val="19"/>
                <w:szCs w:val="19"/>
              </w:rPr>
              <w:t>是記錄經過封包副本的被動接收器；有線與無線都可能</w:t>
            </w:r>
          </w:p>
        </w:tc>
        <w:tc>
          <w:tcPr>
            <w:tcW w:w="304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04888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因為被動所以難偵測；最佳防禦與</w:t>
            </w:r>
            <w:r>
              <w:rPr>
                <w:b/>
                <w:bCs/>
                <w:sz w:val="19"/>
                <w:szCs w:val="19"/>
              </w:rPr>
              <w:t>密碼學</w:t>
            </w:r>
            <w:r>
              <w:rPr>
                <w:sz w:val="19"/>
                <w:szCs w:val="19"/>
              </w:rPr>
              <w:t>有關。</w:t>
            </w:r>
            <w:r>
              <w:rPr>
                <w:sz w:val="19"/>
                <w:szCs w:val="19"/>
              </w:rPr>
              <w:t xml:space="preserve">Wireshark </w:t>
            </w:r>
            <w:r>
              <w:rPr>
                <w:sz w:val="19"/>
                <w:szCs w:val="19"/>
              </w:rPr>
              <w:t>就是這類工具</w:t>
            </w:r>
          </w:p>
        </w:tc>
      </w:tr>
      <w:tr w:rsidR="00A24040" w14:paraId="5BC04C5F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A4922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IP </w:t>
            </w:r>
            <w:r>
              <w:rPr>
                <w:sz w:val="19"/>
                <w:szCs w:val="19"/>
              </w:rPr>
              <w:t>詐騙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877A5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注入帶假來源位址的封包（</w:t>
            </w:r>
            <w:r>
              <w:rPr>
                <w:sz w:val="19"/>
                <w:szCs w:val="19"/>
              </w:rPr>
              <w:t>IP spoofing</w:t>
            </w:r>
            <w:r>
              <w:rPr>
                <w:sz w:val="19"/>
                <w:szCs w:val="19"/>
              </w:rPr>
              <w:t>）</w:t>
            </w:r>
          </w:p>
        </w:tc>
        <w:tc>
          <w:tcPr>
            <w:tcW w:w="304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6E5BB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對策：</w:t>
            </w:r>
            <w:r>
              <w:rPr>
                <w:b/>
                <w:bCs/>
                <w:sz w:val="19"/>
                <w:szCs w:val="19"/>
              </w:rPr>
              <w:t>端點認證</w:t>
            </w:r>
          </w:p>
        </w:tc>
      </w:tr>
    </w:tbl>
    <w:p w14:paraId="7B3EC5C1" w14:textId="77777777" w:rsidR="00A24040" w:rsidRDefault="00A24040">
      <w:pPr>
        <w:spacing w:after="120"/>
      </w:pPr>
    </w:p>
    <w:p w14:paraId="323576DF" w14:textId="77777777" w:rsidR="00A24040" w:rsidRDefault="00170448">
      <w:pPr>
        <w:spacing w:after="100"/>
      </w:pPr>
      <w:r>
        <w:t>網際網路會這麼脆弱，是因為它原本建立在「</w:t>
      </w:r>
      <w:r>
        <w:rPr>
          <w:b/>
          <w:bCs/>
        </w:rPr>
        <w:t>一群互信的使用者連接到透明的網路</w:t>
      </w:r>
      <w:r>
        <w:t>」的模型上，不需要安全性。</w:t>
      </w:r>
    </w:p>
    <w:p w14:paraId="481E294B" w14:textId="77777777" w:rsidR="00A24040" w:rsidRDefault="00170448">
      <w:pPr>
        <w:pStyle w:val="2"/>
      </w:pPr>
      <w:bookmarkStart w:id="7" w:name="_Toc244542327"/>
      <w:r>
        <w:lastRenderedPageBreak/>
        <w:t>1.7</w:t>
      </w:r>
      <w:r>
        <w:t xml:space="preserve">　網際網路歷史</w:t>
      </w:r>
      <w:bookmarkEnd w:id="7"/>
    </w:p>
    <w:p w14:paraId="48230BBF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★☆☆</w:t>
      </w:r>
      <w:r>
        <w:rPr>
          <w:color w:val="6B7280"/>
          <w:sz w:val="17"/>
          <w:szCs w:val="17"/>
        </w:rPr>
        <w:t xml:space="preserve">　｜　來源：中</w:t>
      </w:r>
      <w:r>
        <w:rPr>
          <w:color w:val="6B7280"/>
          <w:sz w:val="17"/>
          <w:szCs w:val="17"/>
        </w:rPr>
        <w:t>1 p.130–137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7415"/>
      </w:tblGrid>
      <w:tr w:rsidR="00A24040" w14:paraId="133CD269" w14:textId="77777777">
        <w:trPr>
          <w:cantSplit/>
          <w:tblHeader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866EA4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時期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4F2B4B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關鍵事件</w:t>
            </w:r>
          </w:p>
        </w:tc>
      </w:tr>
      <w:tr w:rsidR="00A24040" w14:paraId="6965D223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60CAC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1961–1972</w:t>
            </w:r>
          </w:p>
          <w:p w14:paraId="5F501CD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封包交換的發展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6E66A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電腦共用需求興起；</w:t>
            </w:r>
            <w:r>
              <w:rPr>
                <w:b/>
                <w:bCs/>
                <w:sz w:val="19"/>
                <w:szCs w:val="19"/>
              </w:rPr>
              <w:t>ARPAnet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是第一個封包交換計算機網路，也是今日網際網路的直系祖先；主機間協定</w:t>
            </w:r>
            <w:r>
              <w:rPr>
                <w:sz w:val="19"/>
                <w:szCs w:val="19"/>
              </w:rPr>
              <w:t xml:space="preserve"> NCP</w:t>
            </w:r>
            <w:r>
              <w:rPr>
                <w:sz w:val="19"/>
                <w:szCs w:val="19"/>
              </w:rPr>
              <w:t>；</w:t>
            </w:r>
            <w:r>
              <w:rPr>
                <w:sz w:val="19"/>
                <w:szCs w:val="19"/>
              </w:rPr>
              <w:t xml:space="preserve">1972 </w:t>
            </w:r>
            <w:r>
              <w:rPr>
                <w:sz w:val="19"/>
                <w:szCs w:val="19"/>
              </w:rPr>
              <w:t>年</w:t>
            </w:r>
            <w:r>
              <w:rPr>
                <w:sz w:val="19"/>
                <w:szCs w:val="19"/>
              </w:rPr>
              <w:t xml:space="preserve"> Ray Tomlinson </w:t>
            </w:r>
            <w:r>
              <w:rPr>
                <w:sz w:val="19"/>
                <w:szCs w:val="19"/>
              </w:rPr>
              <w:t>寫出第一個電子郵件程式</w:t>
            </w:r>
          </w:p>
        </w:tc>
      </w:tr>
      <w:tr w:rsidR="00A24040" w14:paraId="31AD3ED8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3B7A0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1972–1980</w:t>
            </w:r>
          </w:p>
          <w:p w14:paraId="3EC46AC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專屬網路與互連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413C2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TCP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UDP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 xml:space="preserve">IP </w:t>
            </w:r>
            <w:r>
              <w:rPr>
                <w:sz w:val="19"/>
                <w:szCs w:val="19"/>
              </w:rPr>
              <w:t>概念在</w:t>
            </w:r>
            <w:r>
              <w:rPr>
                <w:sz w:val="19"/>
                <w:szCs w:val="19"/>
              </w:rPr>
              <w:t xml:space="preserve"> 1970 </w:t>
            </w:r>
            <w:r>
              <w:rPr>
                <w:sz w:val="19"/>
                <w:szCs w:val="19"/>
              </w:rPr>
              <w:t>年代末出現；</w:t>
            </w:r>
            <w:r>
              <w:rPr>
                <w:b/>
                <w:bCs/>
                <w:sz w:val="19"/>
                <w:szCs w:val="19"/>
              </w:rPr>
              <w:t>ALOHA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是第一個多重存取協定</w:t>
            </w:r>
          </w:p>
        </w:tc>
      </w:tr>
      <w:tr w:rsidR="00A24040" w14:paraId="1A45C845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50B16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1980–1990</w:t>
            </w:r>
          </w:p>
          <w:p w14:paraId="58B3449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蓬勃發展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5C26B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主機數由約</w:t>
            </w:r>
            <w:r>
              <w:rPr>
                <w:sz w:val="19"/>
                <w:szCs w:val="19"/>
              </w:rPr>
              <w:t xml:space="preserve"> 200 </w:t>
            </w:r>
            <w:r>
              <w:rPr>
                <w:sz w:val="19"/>
                <w:szCs w:val="19"/>
              </w:rPr>
              <w:t>台增至數十萬台；</w:t>
            </w:r>
            <w:r>
              <w:rPr>
                <w:b/>
                <w:bCs/>
                <w:sz w:val="19"/>
                <w:szCs w:val="19"/>
              </w:rPr>
              <w:t xml:space="preserve">1983 </w:t>
            </w:r>
            <w:r>
              <w:rPr>
                <w:b/>
                <w:bCs/>
                <w:sz w:val="19"/>
                <w:szCs w:val="19"/>
              </w:rPr>
              <w:t>年</w:t>
            </w:r>
            <w:r>
              <w:rPr>
                <w:b/>
                <w:bCs/>
                <w:sz w:val="19"/>
                <w:szCs w:val="19"/>
              </w:rPr>
              <w:t xml:space="preserve"> 1 </w:t>
            </w:r>
            <w:r>
              <w:rPr>
                <w:b/>
                <w:bCs/>
                <w:sz w:val="19"/>
                <w:szCs w:val="19"/>
              </w:rPr>
              <w:t>月</w:t>
            </w:r>
            <w:r>
              <w:rPr>
                <w:b/>
                <w:bCs/>
                <w:sz w:val="19"/>
                <w:szCs w:val="19"/>
              </w:rPr>
              <w:t xml:space="preserve"> 1 </w:t>
            </w:r>
            <w:r>
              <w:rPr>
                <w:b/>
                <w:bCs/>
                <w:sz w:val="19"/>
                <w:szCs w:val="19"/>
              </w:rPr>
              <w:t>日</w:t>
            </w:r>
            <w:r>
              <w:rPr>
                <w:sz w:val="19"/>
                <w:szCs w:val="19"/>
              </w:rPr>
              <w:t xml:space="preserve"> TCP/IP </w:t>
            </w:r>
            <w:r>
              <w:rPr>
                <w:sz w:val="19"/>
                <w:szCs w:val="19"/>
              </w:rPr>
              <w:t>成為</w:t>
            </w:r>
            <w:r>
              <w:rPr>
                <w:sz w:val="19"/>
                <w:szCs w:val="19"/>
              </w:rPr>
              <w:t xml:space="preserve"> ARPAnet </w:t>
            </w:r>
            <w:r>
              <w:rPr>
                <w:sz w:val="19"/>
                <w:szCs w:val="19"/>
              </w:rPr>
              <w:t>標準主機協定</w:t>
            </w:r>
          </w:p>
        </w:tc>
      </w:tr>
      <w:tr w:rsidR="00A24040" w14:paraId="6142131D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20C2B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1990 </w:t>
            </w:r>
            <w:r>
              <w:rPr>
                <w:sz w:val="19"/>
                <w:szCs w:val="19"/>
              </w:rPr>
              <w:t>年代</w:t>
            </w:r>
          </w:p>
          <w:p w14:paraId="3DDB343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爆炸性成長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6FB36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四大殺手級應用：電子郵件、資訊網（</w:t>
            </w:r>
            <w:r>
              <w:rPr>
                <w:sz w:val="19"/>
                <w:szCs w:val="19"/>
              </w:rPr>
              <w:t>Web</w:t>
            </w:r>
            <w:r>
              <w:rPr>
                <w:sz w:val="19"/>
                <w:szCs w:val="19"/>
              </w:rPr>
              <w:t>）、即時訊息（</w:t>
            </w:r>
            <w:r>
              <w:rPr>
                <w:sz w:val="19"/>
                <w:szCs w:val="19"/>
              </w:rPr>
              <w:t>ICQ</w:t>
            </w:r>
            <w:r>
              <w:rPr>
                <w:sz w:val="19"/>
                <w:szCs w:val="19"/>
              </w:rPr>
              <w:t>）、點對點</w:t>
            </w:r>
            <w:r>
              <w:rPr>
                <w:sz w:val="19"/>
                <w:szCs w:val="19"/>
              </w:rPr>
              <w:t xml:space="preserve"> MP3 </w:t>
            </w:r>
            <w:r>
              <w:rPr>
                <w:sz w:val="19"/>
                <w:szCs w:val="19"/>
              </w:rPr>
              <w:t>分享（</w:t>
            </w:r>
            <w:r>
              <w:rPr>
                <w:sz w:val="19"/>
                <w:szCs w:val="19"/>
              </w:rPr>
              <w:t>Napster</w:t>
            </w:r>
            <w:r>
              <w:rPr>
                <w:sz w:val="19"/>
                <w:szCs w:val="19"/>
              </w:rPr>
              <w:t>）</w:t>
            </w:r>
          </w:p>
        </w:tc>
      </w:tr>
      <w:tr w:rsidR="00A24040" w14:paraId="4652B76F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E42F2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新千禧</w:t>
            </w:r>
          </w:p>
        </w:tc>
        <w:tc>
          <w:tcPr>
            <w:tcW w:w="741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F2C3E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寬頻到府、高速無線、線上社交網路、</w:t>
            </w:r>
            <w:r>
              <w:rPr>
                <w:sz w:val="19"/>
                <w:szCs w:val="19"/>
              </w:rPr>
              <w:t xml:space="preserve">Google </w:t>
            </w:r>
            <w:r>
              <w:rPr>
                <w:sz w:val="19"/>
                <w:szCs w:val="19"/>
              </w:rPr>
              <w:t>與微軟的私有網路、雲端執行應用程式</w:t>
            </w:r>
          </w:p>
        </w:tc>
      </w:tr>
    </w:tbl>
    <w:p w14:paraId="6E53E57A" w14:textId="77777777" w:rsidR="00A24040" w:rsidRDefault="00A24040">
      <w:pPr>
        <w:spacing w:after="120"/>
      </w:pPr>
    </w:p>
    <w:p w14:paraId="23977674" w14:textId="77777777" w:rsidR="00A24040" w:rsidRDefault="00170448">
      <w:pPr>
        <w:pStyle w:val="1"/>
        <w:pageBreakBefore/>
      </w:pPr>
      <w:bookmarkStart w:id="8" w:name="_Toc244542328"/>
      <w:r>
        <w:lastRenderedPageBreak/>
        <w:t>第</w:t>
      </w:r>
      <w:r>
        <w:t xml:space="preserve"> 2 </w:t>
      </w:r>
      <w:r>
        <w:t>章　應用層</w:t>
      </w:r>
      <w:bookmarkEnd w:id="8"/>
    </w:p>
    <w:p w14:paraId="04A800CF" w14:textId="77777777" w:rsidR="00A24040" w:rsidRDefault="00170448">
      <w:pPr>
        <w:keepLines/>
        <w:pBdr>
          <w:left w:val="single" w:sz="18" w:space="8" w:color="2E5C9A"/>
        </w:pBdr>
        <w:shd w:val="clear" w:color="auto" w:fill="E8F0FB"/>
        <w:spacing w:before="120" w:after="160" w:line="300" w:lineRule="auto"/>
        <w:ind w:left="160"/>
      </w:pPr>
      <w:r>
        <w:rPr>
          <w:b/>
          <w:bCs/>
          <w:color w:val="2E5C9A"/>
        </w:rPr>
        <w:t xml:space="preserve">本章速覽　</w:t>
      </w:r>
      <w:r>
        <w:t>本章要帶走的七件事：</w:t>
      </w:r>
      <w:r>
        <w:t xml:space="preserve">① socket </w:t>
      </w:r>
      <w:r>
        <w:t>與「</w:t>
      </w:r>
      <w:r>
        <w:t>IP</w:t>
      </w:r>
      <w:r>
        <w:t>＋埠號」定址；</w:t>
      </w:r>
      <w:r>
        <w:t xml:space="preserve">② TCP </w:t>
      </w:r>
      <w:r>
        <w:t>與</w:t>
      </w:r>
      <w:r>
        <w:t xml:space="preserve"> UDP </w:t>
      </w:r>
      <w:r>
        <w:t>服務差異及應用選擇；</w:t>
      </w:r>
      <w:r>
        <w:t xml:space="preserve">③ HTTP </w:t>
      </w:r>
      <w:r>
        <w:t>訊息格式、方法與狀態碼；</w:t>
      </w:r>
      <w:r>
        <w:t xml:space="preserve">④ </w:t>
      </w:r>
      <w:r>
        <w:t>三種</w:t>
      </w:r>
      <w:r>
        <w:t xml:space="preserve"> HTTP </w:t>
      </w:r>
      <w:r>
        <w:t>連線的</w:t>
      </w:r>
      <w:r>
        <w:t xml:space="preserve"> RTT </w:t>
      </w:r>
      <w:r>
        <w:t>計算；</w:t>
      </w:r>
      <w:r>
        <w:t xml:space="preserve">⑤ Cookie </w:t>
      </w:r>
      <w:r>
        <w:t>與</w:t>
      </w:r>
      <w:r>
        <w:t xml:space="preserve"> Web </w:t>
      </w:r>
      <w:r>
        <w:t>快取計算；</w:t>
      </w:r>
      <w:r>
        <w:t xml:space="preserve">⑥ DNS </w:t>
      </w:r>
      <w:r>
        <w:t>階層、遞迴與迭代查詢、資源紀錄；</w:t>
      </w:r>
      <w:r>
        <w:t xml:space="preserve">⑦ CDN </w:t>
      </w:r>
      <w:r>
        <w:t>如何靠</w:t>
      </w:r>
      <w:r>
        <w:t xml:space="preserve"> DNS </w:t>
      </w:r>
      <w:r>
        <w:t>導向使用者。</w:t>
      </w:r>
    </w:p>
    <w:p w14:paraId="3C33AF4F" w14:textId="77777777" w:rsidR="00A24040" w:rsidRDefault="00170448">
      <w:pPr>
        <w:keepLines/>
        <w:pBdr>
          <w:left w:val="single" w:sz="18" w:space="8" w:color="3B8A5A"/>
        </w:pBdr>
        <w:shd w:val="clear" w:color="auto" w:fill="EEF7F1"/>
        <w:spacing w:before="120" w:after="160" w:line="300" w:lineRule="auto"/>
        <w:ind w:left="160"/>
      </w:pPr>
      <w:r>
        <w:rPr>
          <w:b/>
          <w:bCs/>
          <w:color w:val="3B8A5A"/>
        </w:rPr>
        <w:t xml:space="preserve">補充　</w:t>
      </w:r>
      <w:r>
        <w:t>講義的目錄列出</w:t>
      </w:r>
      <w:r>
        <w:t xml:space="preserve"> FTP</w:t>
      </w:r>
      <w:r>
        <w:t>、電子郵件（</w:t>
      </w:r>
      <w:r>
        <w:t>SMTP</w:t>
      </w:r>
      <w:r>
        <w:t>、</w:t>
      </w:r>
      <w:r>
        <w:t>POP3</w:t>
      </w:r>
      <w:r>
        <w:t>、</w:t>
      </w:r>
      <w:r>
        <w:t>IMAP</w:t>
      </w:r>
      <w:r>
        <w:t>）、</w:t>
      </w:r>
      <w:r>
        <w:t>P2P</w:t>
      </w:r>
      <w:r>
        <w:t>、</w:t>
      </w:r>
      <w:r>
        <w:t xml:space="preserve">Socket </w:t>
      </w:r>
      <w:r>
        <w:t>程式設計，但這份投影片</w:t>
      </w:r>
      <w:r>
        <w:rPr>
          <w:b/>
          <w:bCs/>
        </w:rPr>
        <w:t>沒有這些內容</w:t>
      </w:r>
      <w:r>
        <w:t>，本書因此不展開；實際講授的是</w:t>
      </w:r>
      <w:r>
        <w:t xml:space="preserve"> 2.1 </w:t>
      </w:r>
      <w:r>
        <w:t>原理、</w:t>
      </w:r>
      <w:r>
        <w:t>Web/HTTP</w:t>
      </w:r>
      <w:r>
        <w:t>、</w:t>
      </w:r>
      <w:r>
        <w:t>DNS</w:t>
      </w:r>
      <w:r>
        <w:t>、</w:t>
      </w:r>
      <w:r>
        <w:t>CDN</w:t>
      </w:r>
      <w:r>
        <w:t>。考試範圍請向老師確認。</w:t>
      </w:r>
    </w:p>
    <w:p w14:paraId="25D946B0" w14:textId="77777777" w:rsidR="00A24040" w:rsidRDefault="00170448">
      <w:pPr>
        <w:pStyle w:val="2"/>
      </w:pPr>
      <w:bookmarkStart w:id="9" w:name="_Toc244542329"/>
      <w:r>
        <w:t>2.1</w:t>
      </w:r>
      <w:r>
        <w:t xml:space="preserve">　網路應用程式原理</w:t>
      </w:r>
      <w:bookmarkEnd w:id="9"/>
    </w:p>
    <w:p w14:paraId="1B799160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★★★</w:t>
      </w:r>
      <w:r>
        <w:rPr>
          <w:color w:val="6B7280"/>
          <w:sz w:val="17"/>
          <w:szCs w:val="17"/>
        </w:rPr>
        <w:t xml:space="preserve">　｜　來源：英</w:t>
      </w:r>
      <w:r>
        <w:rPr>
          <w:color w:val="6B7280"/>
          <w:sz w:val="17"/>
          <w:szCs w:val="17"/>
        </w:rPr>
        <w:t>2 p.2–27</w:t>
      </w:r>
    </w:p>
    <w:p w14:paraId="21CAD5A3" w14:textId="77777777" w:rsidR="00A24040" w:rsidRDefault="00170448">
      <w:pPr>
        <w:pStyle w:val="3"/>
      </w:pPr>
      <w:r>
        <w:t>開發應用程式與主從式架構</w:t>
      </w:r>
    </w:p>
    <w:p w14:paraId="7D7285CF" w14:textId="77777777" w:rsidR="00A24040" w:rsidRDefault="00170448">
      <w:pPr>
        <w:spacing w:after="100"/>
      </w:pPr>
      <w:r>
        <w:t>網路應用程式寫在</w:t>
      </w:r>
      <w:r>
        <w:rPr>
          <w:b/>
          <w:bCs/>
        </w:rPr>
        <w:t>終端系統</w:t>
      </w:r>
      <w:r>
        <w:t>上，不必為網路核心裝置寫程式，因為核心裝置不執行使用者應用程式；這也是應用程式能快速開發與擴散的原因。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3"/>
        <w:gridCol w:w="4753"/>
      </w:tblGrid>
      <w:tr w:rsidR="00A24040" w14:paraId="25072715" w14:textId="77777777">
        <w:trPr>
          <w:cantSplit/>
          <w:tblHeader/>
        </w:trPr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844DDC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伺服器（</w:t>
            </w:r>
            <w:r>
              <w:rPr>
                <w:b/>
                <w:bCs/>
                <w:color w:val="FFFFFF"/>
                <w:sz w:val="19"/>
                <w:szCs w:val="19"/>
              </w:rPr>
              <w:t>server</w:t>
            </w:r>
            <w:r>
              <w:rPr>
                <w:b/>
                <w:bCs/>
                <w:color w:val="FFFFFF"/>
                <w:sz w:val="19"/>
                <w:szCs w:val="19"/>
              </w:rPr>
              <w:t>）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ABCDE8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用戶端（</w:t>
            </w:r>
            <w:r>
              <w:rPr>
                <w:b/>
                <w:bCs/>
                <w:color w:val="FFFFFF"/>
                <w:sz w:val="19"/>
                <w:szCs w:val="19"/>
              </w:rPr>
              <w:t>client</w:t>
            </w:r>
            <w:r>
              <w:rPr>
                <w:b/>
                <w:bCs/>
                <w:color w:val="FFFFFF"/>
                <w:sz w:val="19"/>
                <w:szCs w:val="19"/>
              </w:rPr>
              <w:t>）</w:t>
            </w:r>
          </w:p>
        </w:tc>
      </w:tr>
      <w:tr w:rsidR="00A24040" w14:paraId="0E328493" w14:textId="77777777">
        <w:trPr>
          <w:cantSplit/>
        </w:trPr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73166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一直開機的主機</w:t>
            </w:r>
          </w:p>
          <w:p w14:paraId="402EB1E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有固定（永久）</w:t>
            </w:r>
            <w:r>
              <w:rPr>
                <w:sz w:val="19"/>
                <w:szCs w:val="19"/>
              </w:rPr>
              <w:t xml:space="preserve">IP </w:t>
            </w:r>
            <w:r>
              <w:rPr>
                <w:sz w:val="19"/>
                <w:szCs w:val="19"/>
              </w:rPr>
              <w:t>位址</w:t>
            </w:r>
          </w:p>
          <w:p w14:paraId="5A6CA26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常放在資料中心以利擴充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9ED99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與伺服器聯絡通訊，可間歇連線</w:t>
            </w:r>
          </w:p>
          <w:p w14:paraId="2D0ECBC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可能使用動態</w:t>
            </w:r>
            <w:r>
              <w:rPr>
                <w:sz w:val="19"/>
                <w:szCs w:val="19"/>
              </w:rPr>
              <w:t xml:space="preserve"> IP </w:t>
            </w:r>
            <w:r>
              <w:rPr>
                <w:sz w:val="19"/>
                <w:szCs w:val="19"/>
              </w:rPr>
              <w:t>位址</w:t>
            </w:r>
          </w:p>
          <w:p w14:paraId="2BAC5B2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用戶端之間</w:t>
            </w:r>
            <w:r>
              <w:rPr>
                <w:b/>
                <w:bCs/>
                <w:sz w:val="19"/>
                <w:szCs w:val="19"/>
              </w:rPr>
              <w:t>不直接通訊</w:t>
            </w:r>
          </w:p>
        </w:tc>
      </w:tr>
    </w:tbl>
    <w:p w14:paraId="4314A9DC" w14:textId="77777777" w:rsidR="00A24040" w:rsidRDefault="00A24040">
      <w:pPr>
        <w:spacing w:after="120"/>
      </w:pPr>
    </w:p>
    <w:p w14:paraId="0AC52814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單一伺服器應付不了大量請求，因此以</w:t>
      </w:r>
      <w:r>
        <w:rPr>
          <w:b/>
          <w:bCs/>
        </w:rPr>
        <w:t>資料中心</w:t>
      </w:r>
      <w:r>
        <w:t>（可達數十萬台伺服器）組成強大的虛擬伺服器；搜尋引擎、電子商務、社群網路都如此。</w:t>
      </w:r>
    </w:p>
    <w:p w14:paraId="489F41DC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白牌伺服器</w:t>
      </w:r>
      <w:r>
        <w:t>：不掛傳統品牌，由代工廠依雲端業者需求客製（常依</w:t>
      </w:r>
      <w:r>
        <w:t xml:space="preserve"> OCP </w:t>
      </w:r>
      <w:r>
        <w:t>開放運算計畫標準）；台灣主要廠商有廣達、緯穎、鴻海、緯創。</w:t>
      </w:r>
    </w:p>
    <w:p w14:paraId="20AE7069" w14:textId="77777777" w:rsidR="00A24040" w:rsidRDefault="00170448">
      <w:pPr>
        <w:pStyle w:val="3"/>
      </w:pPr>
      <w:r>
        <w:t xml:space="preserve">Socket </w:t>
      </w:r>
      <w:r>
        <w:t>與行程定址</w:t>
      </w:r>
    </w:p>
    <w:p w14:paraId="5F1B3DAA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Socket</w:t>
      </w:r>
      <w:r>
        <w:t xml:space="preserve"> </w:t>
      </w:r>
      <w:r>
        <w:t>是主機內</w:t>
      </w:r>
      <w:r>
        <w:rPr>
          <w:b/>
          <w:bCs/>
        </w:rPr>
        <w:t>應用層與傳輸層之間的介面</w:t>
      </w:r>
      <w:r>
        <w:t>，又稱應用程式與網路之間的</w:t>
      </w:r>
      <w:r>
        <w:t xml:space="preserve"> </w:t>
      </w:r>
      <w:r>
        <w:rPr>
          <w:b/>
          <w:bCs/>
        </w:rPr>
        <w:t>API</w:t>
      </w:r>
      <w:r>
        <w:t>，可比喻為「門」；每次通訊涉及兩端各一個</w:t>
      </w:r>
      <w:r>
        <w:t xml:space="preserve"> socket</w:t>
      </w:r>
      <w:r>
        <w:t>。</w:t>
      </w:r>
    </w:p>
    <w:p w14:paraId="33199493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應用程式開發者控制</w:t>
      </w:r>
      <w:r>
        <w:t xml:space="preserve"> socket </w:t>
      </w:r>
      <w:r>
        <w:t>應用層那一側；傳輸層那一側只能</w:t>
      </w:r>
      <w:r>
        <w:rPr>
          <w:b/>
          <w:bCs/>
        </w:rPr>
        <w:t>選擇傳輸協定</w:t>
      </w:r>
      <w:r>
        <w:t>，以及調整少數參數（如最大緩衝區、最大區段大小）。</w:t>
      </w:r>
    </w:p>
    <w:p w14:paraId="7765A1DE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識別接收行程需要兩項資訊：</w:t>
      </w:r>
      <w:r>
        <w:rPr>
          <w:b/>
          <w:bCs/>
        </w:rPr>
        <w:t xml:space="preserve">IP </w:t>
      </w:r>
      <w:r>
        <w:rPr>
          <w:b/>
          <w:bCs/>
        </w:rPr>
        <w:t>位址</w:t>
      </w:r>
      <w:r>
        <w:t>（找主機）＋</w:t>
      </w:r>
      <w:r>
        <w:rPr>
          <w:b/>
          <w:bCs/>
        </w:rPr>
        <w:t>埠號</w:t>
      </w:r>
      <w:r>
        <w:t>（找行程），例如</w:t>
      </w:r>
      <w:r>
        <w:t xml:space="preserve"> 128.119.245.12 </w:t>
      </w:r>
      <w:r>
        <w:t>的</w:t>
      </w:r>
      <w:r>
        <w:t xml:space="preserve"> 80 </w:t>
      </w:r>
      <w:r>
        <w:t>埠。</w:t>
      </w:r>
    </w:p>
    <w:p w14:paraId="10FFB305" w14:textId="77777777" w:rsidR="00A24040" w:rsidRDefault="00170448">
      <w:pPr>
        <w:pStyle w:val="3"/>
      </w:pPr>
      <w:r>
        <w:lastRenderedPageBreak/>
        <w:t>傳輸層可提供的四類服務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1"/>
        <w:gridCol w:w="4183"/>
        <w:gridCol w:w="3802"/>
      </w:tblGrid>
      <w:tr w:rsidR="00A24040" w14:paraId="634604D0" w14:textId="77777777">
        <w:trPr>
          <w:cantSplit/>
          <w:tblHeader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83738D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服務</w:t>
            </w:r>
          </w:p>
        </w:tc>
        <w:tc>
          <w:tcPr>
            <w:tcW w:w="418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F4AC8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說明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8CB699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應用</w:t>
            </w:r>
          </w:p>
        </w:tc>
      </w:tr>
      <w:tr w:rsidR="00A24040" w14:paraId="74542BEF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339BB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可靠資料傳輸</w:t>
            </w:r>
          </w:p>
        </w:tc>
        <w:tc>
          <w:tcPr>
            <w:tcW w:w="418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E9BAD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保證資料正確且完整送達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B25BA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需要：電子郵件、檔案傳輸、</w:t>
            </w:r>
            <w:r>
              <w:rPr>
                <w:sz w:val="19"/>
                <w:szCs w:val="19"/>
              </w:rPr>
              <w:t>Web</w:t>
            </w:r>
          </w:p>
          <w:p w14:paraId="28738F7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可容忍遺失（</w:t>
            </w:r>
            <w:r>
              <w:rPr>
                <w:sz w:val="19"/>
                <w:szCs w:val="19"/>
              </w:rPr>
              <w:t>loss-tolerant</w:t>
            </w:r>
            <w:r>
              <w:rPr>
                <w:sz w:val="19"/>
                <w:szCs w:val="19"/>
              </w:rPr>
              <w:t>）：多媒體</w:t>
            </w:r>
          </w:p>
        </w:tc>
      </w:tr>
      <w:tr w:rsidR="00A24040" w14:paraId="19A3BBEE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26704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產出率</w:t>
            </w:r>
          </w:p>
        </w:tc>
        <w:tc>
          <w:tcPr>
            <w:tcW w:w="418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AD2DF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保證至少</w:t>
            </w:r>
            <w:r>
              <w:rPr>
                <w:sz w:val="19"/>
                <w:szCs w:val="19"/>
              </w:rPr>
              <w:t xml:space="preserve"> r bits/sec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C9AAC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頻寬敏感：多媒體（如語音</w:t>
            </w:r>
            <w:r>
              <w:rPr>
                <w:sz w:val="19"/>
                <w:szCs w:val="19"/>
              </w:rPr>
              <w:t xml:space="preserve"> 32 kbps</w:t>
            </w:r>
            <w:r>
              <w:rPr>
                <w:sz w:val="19"/>
                <w:szCs w:val="19"/>
              </w:rPr>
              <w:t>）</w:t>
            </w:r>
          </w:p>
          <w:p w14:paraId="3AA9A82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彈性（</w:t>
            </w:r>
            <w:r>
              <w:rPr>
                <w:sz w:val="19"/>
                <w:szCs w:val="19"/>
              </w:rPr>
              <w:t>elastic</w:t>
            </w:r>
            <w:r>
              <w:rPr>
                <w:sz w:val="19"/>
                <w:szCs w:val="19"/>
              </w:rPr>
              <w:t>）：電子郵件、檔案、</w:t>
            </w:r>
            <w:r>
              <w:rPr>
                <w:sz w:val="19"/>
                <w:szCs w:val="19"/>
              </w:rPr>
              <w:t>Web</w:t>
            </w:r>
          </w:p>
        </w:tc>
      </w:tr>
      <w:tr w:rsidR="00A24040" w14:paraId="7B622C10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6D46F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時間（</w:t>
            </w:r>
            <w:r>
              <w:rPr>
                <w:sz w:val="19"/>
                <w:szCs w:val="19"/>
              </w:rPr>
              <w:t>Timing</w:t>
            </w:r>
            <w:r>
              <w:rPr>
                <w:sz w:val="19"/>
                <w:szCs w:val="19"/>
              </w:rPr>
              <w:t>）</w:t>
            </w:r>
          </w:p>
        </w:tc>
        <w:tc>
          <w:tcPr>
            <w:tcW w:w="418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476F3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保證延遲上限，如</w:t>
            </w:r>
            <w:r>
              <w:rPr>
                <w:sz w:val="19"/>
                <w:szCs w:val="19"/>
              </w:rPr>
              <w:t xml:space="preserve"> 100 ms </w:t>
            </w:r>
            <w:r>
              <w:rPr>
                <w:sz w:val="19"/>
                <w:szCs w:val="19"/>
              </w:rPr>
              <w:t>內送達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820E0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網路電話、虛擬環境、視訊會議、多人遊戲</w:t>
            </w:r>
          </w:p>
        </w:tc>
      </w:tr>
      <w:tr w:rsidR="00A24040" w14:paraId="2C05FB86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41611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安全性</w:t>
            </w:r>
          </w:p>
        </w:tc>
        <w:tc>
          <w:tcPr>
            <w:tcW w:w="418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3786C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傳送端加密、接收端解密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395F3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—</w:t>
            </w:r>
          </w:p>
        </w:tc>
      </w:tr>
    </w:tbl>
    <w:p w14:paraId="7C8F0EE8" w14:textId="77777777" w:rsidR="00A24040" w:rsidRDefault="00A24040">
      <w:pPr>
        <w:spacing w:after="12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2"/>
        <w:gridCol w:w="1521"/>
        <w:gridCol w:w="3232"/>
        <w:gridCol w:w="2281"/>
      </w:tblGrid>
      <w:tr w:rsidR="00A24040" w14:paraId="7A554E94" w14:textId="77777777">
        <w:trPr>
          <w:cantSplit/>
          <w:tblHeader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3BC23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應用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9642B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資料遺失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897F88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產出率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EE4838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時間敏感</w:t>
            </w:r>
          </w:p>
        </w:tc>
      </w:tr>
      <w:tr w:rsidR="00A24040" w14:paraId="25E00F31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B4737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檔案傳輸／下載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BF2F4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不可遺失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86228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彈性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E70CB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否</w:t>
            </w:r>
          </w:p>
        </w:tc>
      </w:tr>
      <w:tr w:rsidR="00A24040" w14:paraId="3ABF31FA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B3998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電子郵件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168C6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不可遺失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14ADD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彈性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5D34C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否</w:t>
            </w:r>
          </w:p>
        </w:tc>
      </w:tr>
      <w:tr w:rsidR="00A24040" w14:paraId="2990E265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ED22A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Web </w:t>
            </w:r>
            <w:r>
              <w:rPr>
                <w:sz w:val="19"/>
                <w:szCs w:val="19"/>
              </w:rPr>
              <w:t>文件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58456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不可遺失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6B523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彈性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3ED57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否</w:t>
            </w:r>
          </w:p>
        </w:tc>
      </w:tr>
      <w:tr w:rsidR="00A24040" w14:paraId="1AA0B174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4A095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即時影音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5547D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可容忍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B1D8E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音訊</w:t>
            </w:r>
            <w:r>
              <w:rPr>
                <w:sz w:val="19"/>
                <w:szCs w:val="19"/>
              </w:rPr>
              <w:t xml:space="preserve"> 5 Kbps–1 Mbps</w:t>
            </w:r>
          </w:p>
          <w:p w14:paraId="74DAC89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視訊</w:t>
            </w:r>
            <w:r>
              <w:rPr>
                <w:sz w:val="19"/>
                <w:szCs w:val="19"/>
              </w:rPr>
              <w:t xml:space="preserve"> 10 Kbps–5 Mbps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4D5AC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是，數十</w:t>
            </w:r>
            <w:r>
              <w:rPr>
                <w:sz w:val="19"/>
                <w:szCs w:val="19"/>
              </w:rPr>
              <w:t xml:space="preserve"> ms</w:t>
            </w:r>
          </w:p>
        </w:tc>
      </w:tr>
      <w:tr w:rsidR="00A24040" w14:paraId="6242B271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C4803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串流影音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7785F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可容忍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5C03B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同上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0858C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是，數秒</w:t>
            </w:r>
          </w:p>
        </w:tc>
      </w:tr>
      <w:tr w:rsidR="00A24040" w14:paraId="7AFECB9C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C4855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互動遊戲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3B86B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可容忍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AAD6F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Kbps </w:t>
            </w:r>
            <w:r>
              <w:rPr>
                <w:sz w:val="19"/>
                <w:szCs w:val="19"/>
              </w:rPr>
              <w:t>以上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06ABE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是，數十</w:t>
            </w:r>
            <w:r>
              <w:rPr>
                <w:sz w:val="19"/>
                <w:szCs w:val="19"/>
              </w:rPr>
              <w:t xml:space="preserve"> ms</w:t>
            </w:r>
          </w:p>
        </w:tc>
      </w:tr>
      <w:tr w:rsidR="00A24040" w14:paraId="6D4A0AB2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D60D1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文字訊息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C0268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不可遺失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92213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彈性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10383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有些是、有些否</w:t>
            </w:r>
          </w:p>
        </w:tc>
      </w:tr>
    </w:tbl>
    <w:p w14:paraId="4C8931A5" w14:textId="77777777" w:rsidR="00A24040" w:rsidRDefault="00A24040">
      <w:pPr>
        <w:spacing w:after="120"/>
      </w:pPr>
    </w:p>
    <w:p w14:paraId="46425ED5" w14:textId="77777777" w:rsidR="00A24040" w:rsidRDefault="00170448">
      <w:pPr>
        <w:pStyle w:val="3"/>
      </w:pPr>
      <w:r>
        <w:t xml:space="preserve">TCP </w:t>
      </w:r>
      <w:r>
        <w:t>與</w:t>
      </w:r>
      <w:r>
        <w:t xml:space="preserve"> UDP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3707"/>
        <w:gridCol w:w="3708"/>
      </w:tblGrid>
      <w:tr w:rsidR="00A24040" w14:paraId="4222CA55" w14:textId="77777777">
        <w:trPr>
          <w:cantSplit/>
          <w:tblHeader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3CEDB0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項目</w:t>
            </w:r>
          </w:p>
        </w:tc>
        <w:tc>
          <w:tcPr>
            <w:tcW w:w="370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7770B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TCP</w:t>
            </w:r>
          </w:p>
        </w:tc>
        <w:tc>
          <w:tcPr>
            <w:tcW w:w="370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2D3A4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UDP</w:t>
            </w:r>
          </w:p>
        </w:tc>
      </w:tr>
      <w:tr w:rsidR="00A24040" w14:paraId="529225BD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B8EC5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連線</w:t>
            </w:r>
          </w:p>
        </w:tc>
        <w:tc>
          <w:tcPr>
            <w:tcW w:w="370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5031D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連線導向，須先建立連線</w:t>
            </w:r>
          </w:p>
        </w:tc>
        <w:tc>
          <w:tcPr>
            <w:tcW w:w="370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956D6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不需建立連線</w:t>
            </w:r>
          </w:p>
        </w:tc>
      </w:tr>
      <w:tr w:rsidR="00A24040" w14:paraId="1B0F3865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BE951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可靠性</w:t>
            </w:r>
          </w:p>
        </w:tc>
        <w:tc>
          <w:tcPr>
            <w:tcW w:w="370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6B17A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可靠傳輸</w:t>
            </w:r>
          </w:p>
        </w:tc>
        <w:tc>
          <w:tcPr>
            <w:tcW w:w="370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77629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不可靠</w:t>
            </w:r>
          </w:p>
        </w:tc>
      </w:tr>
      <w:tr w:rsidR="00A24040" w14:paraId="4C51F185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F32AD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流量控制</w:t>
            </w:r>
          </w:p>
        </w:tc>
        <w:tc>
          <w:tcPr>
            <w:tcW w:w="370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C07EF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有（傳送端不會淹沒接收端）</w:t>
            </w:r>
          </w:p>
        </w:tc>
        <w:tc>
          <w:tcPr>
            <w:tcW w:w="370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D4587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無</w:t>
            </w:r>
          </w:p>
        </w:tc>
      </w:tr>
      <w:tr w:rsidR="00A24040" w14:paraId="0FF64310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AB489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壅塞控制</w:t>
            </w:r>
          </w:p>
        </w:tc>
        <w:tc>
          <w:tcPr>
            <w:tcW w:w="370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0BC6E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有（網路過載時抑制傳送端）</w:t>
            </w:r>
          </w:p>
        </w:tc>
        <w:tc>
          <w:tcPr>
            <w:tcW w:w="370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DB73C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無</w:t>
            </w:r>
          </w:p>
        </w:tc>
      </w:tr>
      <w:tr w:rsidR="00A24040" w14:paraId="67C88C6B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776A24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都不提供</w:t>
            </w:r>
          </w:p>
        </w:tc>
        <w:tc>
          <w:tcPr>
            <w:tcW w:w="370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2FE32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時間保證、最低產出率保證、安全性</w:t>
            </w:r>
          </w:p>
        </w:tc>
        <w:tc>
          <w:tcPr>
            <w:tcW w:w="370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2A6DF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時間保證、產出率保證、安全性</w:t>
            </w:r>
          </w:p>
        </w:tc>
      </w:tr>
    </w:tbl>
    <w:p w14:paraId="13BFD05C" w14:textId="77777777" w:rsidR="00A24040" w:rsidRDefault="00A24040">
      <w:pPr>
        <w:spacing w:after="12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3993"/>
        <w:gridCol w:w="2851"/>
      </w:tblGrid>
      <w:tr w:rsidR="00A24040" w14:paraId="01F682CA" w14:textId="77777777">
        <w:trPr>
          <w:cantSplit/>
          <w:tblHeader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A90F5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應用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BF80F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應用層協定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C321D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傳輸協定</w:t>
            </w:r>
          </w:p>
        </w:tc>
      </w:tr>
      <w:tr w:rsidR="00A24040" w14:paraId="4C40F908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0423A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檔案傳輸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D86DD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FTP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FB06C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TCP</w:t>
            </w:r>
          </w:p>
        </w:tc>
      </w:tr>
      <w:tr w:rsidR="00A24040" w14:paraId="3A341A15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9E8CD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電子郵件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8DBAE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SMTP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48A6C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TCP</w:t>
            </w:r>
          </w:p>
        </w:tc>
      </w:tr>
      <w:tr w:rsidR="00A24040" w14:paraId="32F5A1A7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D96B2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Web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F1652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HTTP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C17D6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TCP</w:t>
            </w:r>
          </w:p>
        </w:tc>
      </w:tr>
      <w:tr w:rsidR="00A24040" w14:paraId="070AECEE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47629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網路電話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9E8D1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SIP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 xml:space="preserve">RTP </w:t>
            </w:r>
            <w:r>
              <w:rPr>
                <w:sz w:val="19"/>
                <w:szCs w:val="19"/>
              </w:rPr>
              <w:t>或專有協定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98128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TCP </w:t>
            </w:r>
            <w:r>
              <w:rPr>
                <w:sz w:val="19"/>
                <w:szCs w:val="19"/>
              </w:rPr>
              <w:t>或</w:t>
            </w:r>
            <w:r>
              <w:rPr>
                <w:sz w:val="19"/>
                <w:szCs w:val="19"/>
              </w:rPr>
              <w:t xml:space="preserve"> UDP</w:t>
            </w:r>
          </w:p>
        </w:tc>
      </w:tr>
      <w:tr w:rsidR="00A24040" w14:paraId="0CCFE5D8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3028E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串流影音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9EC3F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HTTP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DASH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D1D47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TCP</w:t>
            </w:r>
          </w:p>
        </w:tc>
      </w:tr>
      <w:tr w:rsidR="00A24040" w14:paraId="5E5AF4EE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B14D7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互動遊戲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F488F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WOW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FPS</w:t>
            </w:r>
            <w:r>
              <w:rPr>
                <w:sz w:val="19"/>
                <w:szCs w:val="19"/>
              </w:rPr>
              <w:t>（專有）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37EBB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UDP </w:t>
            </w:r>
            <w:r>
              <w:rPr>
                <w:sz w:val="19"/>
                <w:szCs w:val="19"/>
              </w:rPr>
              <w:t>或</w:t>
            </w:r>
            <w:r>
              <w:rPr>
                <w:sz w:val="19"/>
                <w:szCs w:val="19"/>
              </w:rPr>
              <w:t xml:space="preserve"> TCP</w:t>
            </w:r>
          </w:p>
        </w:tc>
      </w:tr>
    </w:tbl>
    <w:p w14:paraId="62733303" w14:textId="77777777" w:rsidR="00A24040" w:rsidRDefault="00A24040">
      <w:pPr>
        <w:spacing w:after="120"/>
      </w:pPr>
    </w:p>
    <w:p w14:paraId="7878F126" w14:textId="77777777" w:rsidR="00A24040" w:rsidRDefault="00170448">
      <w:pPr>
        <w:pStyle w:val="3"/>
      </w:pPr>
      <w:r>
        <w:lastRenderedPageBreak/>
        <w:t>TLS</w:t>
      </w:r>
      <w:r>
        <w:t>：替</w:t>
      </w:r>
      <w:r>
        <w:t xml:space="preserve"> TCP </w:t>
      </w:r>
      <w:r>
        <w:t>加上安全性</w:t>
      </w:r>
    </w:p>
    <w:p w14:paraId="52C830B2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一般</w:t>
      </w:r>
      <w:r>
        <w:t xml:space="preserve"> TCP</w:t>
      </w:r>
      <w:r>
        <w:t>、</w:t>
      </w:r>
      <w:r>
        <w:t xml:space="preserve">UDP socket </w:t>
      </w:r>
      <w:r>
        <w:rPr>
          <w:b/>
          <w:bCs/>
        </w:rPr>
        <w:t>沒有加密</w:t>
      </w:r>
      <w:r>
        <w:t>，明文密碼會以明文穿越網際網路。</w:t>
      </w:r>
    </w:p>
    <w:p w14:paraId="6500FA19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TLS</w:t>
      </w:r>
      <w:r>
        <w:t xml:space="preserve"> </w:t>
      </w:r>
      <w:r>
        <w:t>提供加密的</w:t>
      </w:r>
      <w:r>
        <w:t xml:space="preserve"> TCP </w:t>
      </w:r>
      <w:r>
        <w:t>連線、資料完整性、端點認證。</w:t>
      </w:r>
    </w:p>
    <w:p w14:paraId="71877E53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 xml:space="preserve">TLS </w:t>
      </w:r>
      <w:r>
        <w:t>實作在</w:t>
      </w:r>
      <w:r>
        <w:rPr>
          <w:b/>
          <w:bCs/>
        </w:rPr>
        <w:t>應用層</w:t>
      </w:r>
      <w:r>
        <w:t>：應用程式使用</w:t>
      </w:r>
      <w:r>
        <w:t xml:space="preserve"> TLS </w:t>
      </w:r>
      <w:r>
        <w:t>函式庫，函式庫再使用</w:t>
      </w:r>
      <w:r>
        <w:t xml:space="preserve"> TCP</w:t>
      </w:r>
      <w:r>
        <w:t>。送進「</w:t>
      </w:r>
      <w:r>
        <w:t>socket</w:t>
      </w:r>
      <w:r>
        <w:t>」的明文，在網際網路上是加密的。</w:t>
      </w:r>
    </w:p>
    <w:p w14:paraId="76062FE8" w14:textId="77777777" w:rsidR="00A24040" w:rsidRDefault="00170448">
      <w:pPr>
        <w:pStyle w:val="3"/>
      </w:pPr>
      <w:r>
        <w:t>應用層協定的定位</w:t>
      </w:r>
    </w:p>
    <w:p w14:paraId="6668DDED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公開協定（如</w:t>
      </w:r>
      <w:r>
        <w:t xml:space="preserve"> HTTP</w:t>
      </w:r>
      <w:r>
        <w:t>）定義於</w:t>
      </w:r>
      <w:r>
        <w:t xml:space="preserve"> RFC</w:t>
      </w:r>
      <w:r>
        <w:t>，照規格實作就能互通；也有</w:t>
      </w:r>
      <w:r>
        <w:rPr>
          <w:b/>
          <w:bCs/>
        </w:rPr>
        <w:t>專有協定</w:t>
      </w:r>
      <w:r>
        <w:t>（如</w:t>
      </w:r>
      <w:r>
        <w:t xml:space="preserve"> LINE</w:t>
      </w:r>
      <w:r>
        <w:t>）不公開。</w:t>
      </w:r>
    </w:p>
    <w:p w14:paraId="6016B6AC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應用層協定只是應用程式的一部分。</w:t>
      </w:r>
      <w:r>
        <w:t xml:space="preserve">Web </w:t>
      </w:r>
      <w:r>
        <w:t>包含文件格式（</w:t>
      </w:r>
      <w:r>
        <w:t>HTML5</w:t>
      </w:r>
      <w:r>
        <w:t>）、瀏覽器、</w:t>
      </w:r>
      <w:r>
        <w:t xml:space="preserve">Web </w:t>
      </w:r>
      <w:r>
        <w:t>伺服器、</w:t>
      </w:r>
      <w:r>
        <w:t>HTTP</w:t>
      </w:r>
      <w:r>
        <w:t>。</w:t>
      </w:r>
    </w:p>
    <w:p w14:paraId="626ABBB3" w14:textId="77777777" w:rsidR="00A24040" w:rsidRDefault="00170448">
      <w:pPr>
        <w:keepLines/>
        <w:pBdr>
          <w:left w:val="single" w:sz="18" w:space="8" w:color="6B7280"/>
        </w:pBdr>
        <w:shd w:val="clear" w:color="auto" w:fill="F1F3F5"/>
        <w:spacing w:before="120" w:after="160" w:line="300" w:lineRule="auto"/>
        <w:ind w:left="160"/>
      </w:pPr>
      <w:r>
        <w:rPr>
          <w:b/>
          <w:bCs/>
          <w:color w:val="6B7280"/>
        </w:rPr>
        <w:t xml:space="preserve">思考題　</w:t>
      </w:r>
      <w:r>
        <w:t>思考題（講義</w:t>
      </w:r>
      <w:r>
        <w:t xml:space="preserve"> p.23–25</w:t>
      </w:r>
      <w:r>
        <w:t>、</w:t>
      </w:r>
      <w:r>
        <w:t>p.65</w:t>
      </w:r>
      <w:r>
        <w:t>）：選兩種應用分析傳輸需求並選擇</w:t>
      </w:r>
      <w:r>
        <w:t xml:space="preserve"> TCP </w:t>
      </w:r>
      <w:r>
        <w:t>或</w:t>
      </w:r>
      <w:r>
        <w:t xml:space="preserve"> UDP</w:t>
      </w:r>
      <w:r>
        <w:t>。分析順序：遺失容忍度</w:t>
      </w:r>
      <w:r>
        <w:t xml:space="preserve"> → </w:t>
      </w:r>
      <w:r>
        <w:t>產出率</w:t>
      </w:r>
      <w:r>
        <w:t xml:space="preserve"> → </w:t>
      </w:r>
      <w:r>
        <w:t>時間敏感度</w:t>
      </w:r>
      <w:r>
        <w:t xml:space="preserve"> → </w:t>
      </w:r>
      <w:r>
        <w:t>安全性</w:t>
      </w:r>
      <w:r>
        <w:t xml:space="preserve"> → </w:t>
      </w:r>
      <w:r>
        <w:t>協定選擇。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6"/>
        <w:gridCol w:w="1426"/>
        <w:gridCol w:w="1426"/>
        <w:gridCol w:w="1426"/>
        <w:gridCol w:w="3612"/>
      </w:tblGrid>
      <w:tr w:rsidR="00A24040" w14:paraId="227512B5" w14:textId="77777777">
        <w:trPr>
          <w:cantSplit/>
          <w:tblHeader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AFAC5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應用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73C8DE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遺失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EDD41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產出率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EFA39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時間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64D610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建議與理由</w:t>
            </w:r>
          </w:p>
        </w:tc>
      </w:tr>
      <w:tr w:rsidR="00A24040" w14:paraId="41B0D3F7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5B7D0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檔案傳輸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D73B4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不可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09B0D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彈性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D20A1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不敏感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DAC47D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TCP</w:t>
            </w:r>
            <w:r>
              <w:rPr>
                <w:sz w:val="19"/>
                <w:szCs w:val="19"/>
              </w:rPr>
              <w:t>：內容必須完整，可晚一點到</w:t>
            </w:r>
          </w:p>
        </w:tc>
      </w:tr>
      <w:tr w:rsidR="00A24040" w14:paraId="0784F54A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C07B9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視訊會議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51B63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可容忍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C8CAA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敏感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124A3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數十</w:t>
            </w:r>
            <w:r>
              <w:rPr>
                <w:sz w:val="19"/>
                <w:szCs w:val="19"/>
              </w:rPr>
              <w:t xml:space="preserve"> ms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B5337D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UDP</w:t>
            </w:r>
            <w:r>
              <w:rPr>
                <w:sz w:val="19"/>
                <w:szCs w:val="19"/>
              </w:rPr>
              <w:t>：寧可畫面小瑕疵，也不要等重傳</w:t>
            </w:r>
          </w:p>
        </w:tc>
      </w:tr>
      <w:tr w:rsidR="00A24040" w14:paraId="39E07A2E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C2D82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多人遊戲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EBE3F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可容忍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95DF6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Kbps </w:t>
            </w:r>
            <w:r>
              <w:rPr>
                <w:sz w:val="19"/>
                <w:szCs w:val="19"/>
              </w:rPr>
              <w:t>以上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A8A71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數十</w:t>
            </w:r>
            <w:r>
              <w:rPr>
                <w:sz w:val="19"/>
                <w:szCs w:val="19"/>
              </w:rPr>
              <w:t xml:space="preserve"> ms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1E34E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狀態更新用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UDP</w:t>
            </w:r>
            <w:r>
              <w:rPr>
                <w:sz w:val="19"/>
                <w:szCs w:val="19"/>
              </w:rPr>
              <w:t>；登入、交易等關鍵資料可用</w:t>
            </w:r>
            <w:r>
              <w:rPr>
                <w:sz w:val="19"/>
                <w:szCs w:val="19"/>
              </w:rPr>
              <w:t xml:space="preserve"> TCP</w:t>
            </w:r>
          </w:p>
        </w:tc>
      </w:tr>
      <w:tr w:rsidR="00A24040" w14:paraId="5C629FCE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BBFEB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電子郵件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27A1A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不可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72329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彈性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0C261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不敏感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1E52FE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TCP</w:t>
            </w:r>
            <w:r>
              <w:rPr>
                <w:sz w:val="19"/>
                <w:szCs w:val="19"/>
              </w:rPr>
              <w:t>：內容完整優先</w:t>
            </w:r>
          </w:p>
        </w:tc>
      </w:tr>
      <w:tr w:rsidR="00A24040" w14:paraId="362E2F1C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99914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即時通訊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66484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文字不可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EF8138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彈性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3D087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部分敏感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7A0C1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文字用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TCP</w:t>
            </w:r>
            <w:r>
              <w:rPr>
                <w:sz w:val="19"/>
                <w:szCs w:val="19"/>
              </w:rPr>
              <w:t>；語音或視訊通話可用</w:t>
            </w:r>
            <w:r>
              <w:rPr>
                <w:sz w:val="19"/>
                <w:szCs w:val="19"/>
              </w:rPr>
              <w:t xml:space="preserve"> UDP</w:t>
            </w:r>
          </w:p>
        </w:tc>
      </w:tr>
    </w:tbl>
    <w:p w14:paraId="24D228D4" w14:textId="77777777" w:rsidR="00A24040" w:rsidRDefault="00A24040">
      <w:pPr>
        <w:spacing w:after="120"/>
      </w:pPr>
    </w:p>
    <w:p w14:paraId="2D7516D2" w14:textId="77777777" w:rsidR="00A24040" w:rsidRDefault="00170448">
      <w:pPr>
        <w:keepLines/>
        <w:pBdr>
          <w:left w:val="single" w:sz="18" w:space="8" w:color="3B8A5A"/>
        </w:pBdr>
        <w:shd w:val="clear" w:color="auto" w:fill="EEF7F1"/>
        <w:spacing w:before="120" w:after="160" w:line="300" w:lineRule="auto"/>
        <w:ind w:left="160"/>
      </w:pPr>
      <w:r>
        <w:rPr>
          <w:b/>
          <w:bCs/>
          <w:color w:val="3B8A5A"/>
        </w:rPr>
        <w:t xml:space="preserve">補充　</w:t>
      </w:r>
      <w:r>
        <w:t>上表是依講義需求表推導的參考答案，不是講義原文。作答時把「需求</w:t>
      </w:r>
      <w:r>
        <w:t xml:space="preserve"> → </w:t>
      </w:r>
      <w:r>
        <w:t>選擇」的理由寫出來，比只寫協定名稱重要。</w:t>
      </w:r>
    </w:p>
    <w:p w14:paraId="7FF94CE7" w14:textId="77777777" w:rsidR="00A24040" w:rsidRDefault="00170448">
      <w:pPr>
        <w:pStyle w:val="2"/>
      </w:pPr>
      <w:bookmarkStart w:id="10" w:name="_Toc244542330"/>
      <w:r>
        <w:t>2.2</w:t>
      </w:r>
      <w:r>
        <w:t xml:space="preserve">　</w:t>
      </w:r>
      <w:r>
        <w:t xml:space="preserve">Web </w:t>
      </w:r>
      <w:r>
        <w:t>與</w:t>
      </w:r>
      <w:r>
        <w:t xml:space="preserve"> HTTP</w:t>
      </w:r>
      <w:bookmarkEnd w:id="10"/>
    </w:p>
    <w:p w14:paraId="1A083939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★★★</w:t>
      </w:r>
      <w:r>
        <w:rPr>
          <w:color w:val="6B7280"/>
          <w:sz w:val="17"/>
          <w:szCs w:val="17"/>
        </w:rPr>
        <w:t xml:space="preserve">　｜　來源：英</w:t>
      </w:r>
      <w:r>
        <w:rPr>
          <w:color w:val="6B7280"/>
          <w:sz w:val="17"/>
          <w:szCs w:val="17"/>
        </w:rPr>
        <w:t>2 p.29–83</w:t>
      </w:r>
      <w:r>
        <w:rPr>
          <w:color w:val="6B7280"/>
          <w:sz w:val="17"/>
          <w:szCs w:val="17"/>
        </w:rPr>
        <w:t>（第四次小考標記在</w:t>
      </w:r>
      <w:r>
        <w:rPr>
          <w:color w:val="6B7280"/>
          <w:sz w:val="17"/>
          <w:szCs w:val="17"/>
        </w:rPr>
        <w:t xml:space="preserve"> p.84</w:t>
      </w:r>
      <w:r>
        <w:rPr>
          <w:color w:val="6B7280"/>
          <w:sz w:val="17"/>
          <w:szCs w:val="17"/>
        </w:rPr>
        <w:t>）</w:t>
      </w:r>
    </w:p>
    <w:p w14:paraId="48880A8F" w14:textId="77777777" w:rsidR="00A24040" w:rsidRDefault="00170448">
      <w:pPr>
        <w:pStyle w:val="3"/>
      </w:pPr>
      <w:r>
        <w:t>基本名詞</w:t>
      </w:r>
    </w:p>
    <w:p w14:paraId="2609FB66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HTTP</w:t>
      </w:r>
      <w:r>
        <w:t xml:space="preserve"> </w:t>
      </w:r>
      <w:r>
        <w:t>是</w:t>
      </w:r>
      <w:r>
        <w:t xml:space="preserve"> Web </w:t>
      </w:r>
      <w:r>
        <w:t>的應用層協定，以用戶端與伺服器兩支程式實作，定義訊息結構與交換方式。</w:t>
      </w:r>
    </w:p>
    <w:p w14:paraId="67FE3DA9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網頁由物件組成</w:t>
      </w:r>
      <w:r>
        <w:t>：物件就是檔案（</w:t>
      </w:r>
      <w:r>
        <w:t>HTML</w:t>
      </w:r>
      <w:r>
        <w:t>、</w:t>
      </w:r>
      <w:r>
        <w:t>JPEG</w:t>
      </w:r>
      <w:r>
        <w:t>、影片等），每個物件以一個</w:t>
      </w:r>
      <w:r>
        <w:t xml:space="preserve"> URL </w:t>
      </w:r>
      <w:r>
        <w:t>定址。基本</w:t>
      </w:r>
      <w:r>
        <w:t xml:space="preserve"> HTML </w:t>
      </w:r>
      <w:r>
        <w:t>加</w:t>
      </w:r>
      <w:r>
        <w:t xml:space="preserve"> 5 </w:t>
      </w:r>
      <w:r>
        <w:t>張圖＝</w:t>
      </w:r>
      <w:r>
        <w:rPr>
          <w:b/>
          <w:bCs/>
        </w:rPr>
        <w:t xml:space="preserve">6 </w:t>
      </w:r>
      <w:r>
        <w:rPr>
          <w:b/>
          <w:bCs/>
        </w:rPr>
        <w:t>個物件</w:t>
      </w:r>
      <w:r>
        <w:t>。</w:t>
      </w:r>
    </w:p>
    <w:p w14:paraId="1F9072C9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 xml:space="preserve">URL </w:t>
      </w:r>
      <w:r>
        <w:rPr>
          <w:b/>
          <w:bCs/>
        </w:rPr>
        <w:t>＝主機名稱＋路徑名稱</w:t>
      </w:r>
      <w:r>
        <w:t>：</w:t>
      </w:r>
      <w:r>
        <w:rPr>
          <w:rFonts w:ascii="Consolas" w:eastAsia="Microsoft JhengHei" w:hAnsi="Consolas" w:cs="Consolas"/>
        </w:rPr>
        <w:t>www.someschool.edu/someDept/pic.gif</w:t>
      </w:r>
      <w:r>
        <w:t>。</w:t>
      </w:r>
    </w:p>
    <w:p w14:paraId="03903C33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 xml:space="preserve">HTTP </w:t>
      </w:r>
      <w:r>
        <w:rPr>
          <w:b/>
          <w:bCs/>
        </w:rPr>
        <w:t>使用</w:t>
      </w:r>
      <w:r>
        <w:rPr>
          <w:b/>
          <w:bCs/>
        </w:rPr>
        <w:t xml:space="preserve"> TCP</w:t>
      </w:r>
      <w:r>
        <w:t>：用戶端先建立</w:t>
      </w:r>
      <w:r>
        <w:t xml:space="preserve"> TCP </w:t>
      </w:r>
      <w:r>
        <w:t>連線，雙方透過</w:t>
      </w:r>
      <w:r>
        <w:t xml:space="preserve"> socket </w:t>
      </w:r>
      <w:r>
        <w:t>收送；訊息送進</w:t>
      </w:r>
      <w:r>
        <w:t xml:space="preserve"> socket </w:t>
      </w:r>
      <w:r>
        <w:t>後就交給</w:t>
      </w:r>
      <w:r>
        <w:t xml:space="preserve"> TCP </w:t>
      </w:r>
      <w:r>
        <w:t>負責。</w:t>
      </w:r>
    </w:p>
    <w:p w14:paraId="4F622653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 xml:space="preserve">HTTP </w:t>
      </w:r>
      <w:r>
        <w:rPr>
          <w:b/>
          <w:bCs/>
        </w:rPr>
        <w:t>是無狀態協定（</w:t>
      </w:r>
      <w:r>
        <w:rPr>
          <w:b/>
          <w:bCs/>
        </w:rPr>
        <w:t>stateless</w:t>
      </w:r>
      <w:r>
        <w:rPr>
          <w:b/>
          <w:bCs/>
        </w:rPr>
        <w:t>）</w:t>
      </w:r>
      <w:r>
        <w:t>：伺服器不保存用戶端的狀態資訊。</w:t>
      </w:r>
    </w:p>
    <w:p w14:paraId="03652808" w14:textId="77777777" w:rsidR="00A24040" w:rsidRDefault="00170448">
      <w:pPr>
        <w:pStyle w:val="3"/>
      </w:pPr>
      <w:r>
        <w:lastRenderedPageBreak/>
        <w:t xml:space="preserve">HTTP </w:t>
      </w:r>
      <w:r>
        <w:t>與</w:t>
      </w:r>
      <w:r>
        <w:t xml:space="preserve"> HTTPS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1"/>
        <w:gridCol w:w="3802"/>
        <w:gridCol w:w="3803"/>
      </w:tblGrid>
      <w:tr w:rsidR="00A24040" w14:paraId="6BB82007" w14:textId="77777777">
        <w:trPr>
          <w:cantSplit/>
          <w:tblHeader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BD6145" w14:textId="77777777" w:rsidR="00A24040" w:rsidRDefault="00A24040">
            <w:pPr>
              <w:keepNext/>
              <w:spacing w:line="270" w:lineRule="auto"/>
            </w:pP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496DE8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HTTP</w:t>
            </w:r>
          </w:p>
        </w:tc>
        <w:tc>
          <w:tcPr>
            <w:tcW w:w="380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0A2EF4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HTTPS</w:t>
            </w:r>
          </w:p>
        </w:tc>
      </w:tr>
      <w:tr w:rsidR="00A24040" w14:paraId="53D343E7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B1A12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URL </w:t>
            </w:r>
            <w:r>
              <w:rPr>
                <w:sz w:val="19"/>
                <w:szCs w:val="19"/>
              </w:rPr>
              <w:t>開頭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7F611A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http://</w:t>
            </w:r>
          </w:p>
        </w:tc>
        <w:tc>
          <w:tcPr>
            <w:tcW w:w="380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BD14C9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https://</w:t>
            </w:r>
          </w:p>
        </w:tc>
      </w:tr>
      <w:tr w:rsidR="00A24040" w14:paraId="25D776DE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E0C96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加密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9CA35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無</w:t>
            </w:r>
          </w:p>
        </w:tc>
        <w:tc>
          <w:tcPr>
            <w:tcW w:w="380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32BF0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有，以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TLS</w:t>
            </w:r>
            <w:r>
              <w:rPr>
                <w:sz w:val="19"/>
                <w:szCs w:val="19"/>
              </w:rPr>
              <w:t>（前身</w:t>
            </w:r>
            <w:r>
              <w:rPr>
                <w:sz w:val="19"/>
                <w:szCs w:val="19"/>
              </w:rPr>
              <w:t xml:space="preserve"> SSL</w:t>
            </w:r>
            <w:r>
              <w:rPr>
                <w:sz w:val="19"/>
                <w:szCs w:val="19"/>
              </w:rPr>
              <w:t>）加密請求與回應</w:t>
            </w:r>
          </w:p>
        </w:tc>
      </w:tr>
      <w:tr w:rsidR="00A24040" w14:paraId="683C4EAF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F7D7C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埠號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1D9874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80</w:t>
            </w:r>
          </w:p>
        </w:tc>
        <w:tc>
          <w:tcPr>
            <w:tcW w:w="380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6E6598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443</w:t>
            </w:r>
          </w:p>
        </w:tc>
      </w:tr>
      <w:tr w:rsidR="00A24040" w14:paraId="05B17A58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A380F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握手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96709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TCP 3-way </w:t>
            </w:r>
            <w:r>
              <w:rPr>
                <w:sz w:val="19"/>
                <w:szCs w:val="19"/>
              </w:rPr>
              <w:t>握手（</w:t>
            </w:r>
            <w:r>
              <w:rPr>
                <w:sz w:val="19"/>
                <w:szCs w:val="19"/>
              </w:rPr>
              <w:t>1 RTT</w:t>
            </w:r>
            <w:r>
              <w:rPr>
                <w:sz w:val="19"/>
                <w:szCs w:val="19"/>
              </w:rPr>
              <w:t>）後送請求</w:t>
            </w:r>
          </w:p>
        </w:tc>
        <w:tc>
          <w:tcPr>
            <w:tcW w:w="380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6974C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TCP </w:t>
            </w:r>
            <w:r>
              <w:rPr>
                <w:sz w:val="19"/>
                <w:szCs w:val="19"/>
              </w:rPr>
              <w:t>握手（</w:t>
            </w:r>
            <w:r>
              <w:rPr>
                <w:sz w:val="19"/>
                <w:szCs w:val="19"/>
              </w:rPr>
              <w:t>1 RTT</w:t>
            </w:r>
            <w:r>
              <w:rPr>
                <w:sz w:val="19"/>
                <w:szCs w:val="19"/>
              </w:rPr>
              <w:t>）＋</w:t>
            </w:r>
            <w:r>
              <w:rPr>
                <w:sz w:val="19"/>
                <w:szCs w:val="19"/>
              </w:rPr>
              <w:t xml:space="preserve">TLS </w:t>
            </w:r>
            <w:r>
              <w:rPr>
                <w:sz w:val="19"/>
                <w:szCs w:val="19"/>
              </w:rPr>
              <w:t>握手後才送加密資料</w:t>
            </w:r>
          </w:p>
        </w:tc>
      </w:tr>
    </w:tbl>
    <w:p w14:paraId="04AF2E1B" w14:textId="77777777" w:rsidR="00A24040" w:rsidRDefault="00A24040">
      <w:pPr>
        <w:spacing w:after="120"/>
      </w:pPr>
    </w:p>
    <w:p w14:paraId="4F8874C2" w14:textId="77777777" w:rsidR="00A24040" w:rsidRDefault="00170448">
      <w:pPr>
        <w:keepLines/>
        <w:pBdr>
          <w:left w:val="single" w:sz="18" w:space="8" w:color="3B8A5A"/>
        </w:pBdr>
        <w:shd w:val="clear" w:color="auto" w:fill="EEF7F1"/>
        <w:spacing w:before="120" w:after="160" w:line="300" w:lineRule="auto"/>
        <w:ind w:left="160"/>
      </w:pPr>
      <w:r>
        <w:rPr>
          <w:b/>
          <w:bCs/>
          <w:color w:val="3B8A5A"/>
        </w:rPr>
        <w:t xml:space="preserve">補充　</w:t>
      </w:r>
      <w:r>
        <w:t>講義</w:t>
      </w:r>
      <w:r>
        <w:t xml:space="preserve"> p.37 </w:t>
      </w:r>
      <w:r>
        <w:t>的圖以</w:t>
      </w:r>
      <w:r>
        <w:t xml:space="preserve"> TLS 1.2 </w:t>
      </w:r>
      <w:r>
        <w:t>為例：</w:t>
      </w:r>
      <w:r>
        <w:t xml:space="preserve">TCP </w:t>
      </w:r>
      <w:r>
        <w:t>握手後依序是</w:t>
      </w:r>
      <w:r>
        <w:t xml:space="preserve"> Client Hello → Server Hello</w:t>
      </w:r>
      <w:r>
        <w:t>／憑證／</w:t>
      </w:r>
      <w:r>
        <w:t>Server Hello Done</w:t>
      </w:r>
      <w:r>
        <w:t>，再來是</w:t>
      </w:r>
      <w:r>
        <w:t xml:space="preserve"> Client Key Exchange</w:t>
      </w:r>
      <w:r>
        <w:t>／</w:t>
      </w:r>
      <w:r>
        <w:t>Change Cipher Spec</w:t>
      </w:r>
      <w:r>
        <w:t>／</w:t>
      </w:r>
      <w:r>
        <w:t>Finished → Change Cipher Spec</w:t>
      </w:r>
      <w:r>
        <w:t>／</w:t>
      </w:r>
      <w:r>
        <w:t>Finished</w:t>
      </w:r>
      <w:r>
        <w:t>，約多出</w:t>
      </w:r>
      <w:r>
        <w:t xml:space="preserve"> 2 </w:t>
      </w:r>
      <w:r>
        <w:t>個</w:t>
      </w:r>
      <w:r>
        <w:t xml:space="preserve"> RTT</w:t>
      </w:r>
      <w:r>
        <w:t>。握手以</w:t>
      </w:r>
      <w:r>
        <w:rPr>
          <w:b/>
          <w:bCs/>
        </w:rPr>
        <w:t>非對稱加密</w:t>
      </w:r>
      <w:r>
        <w:t>交換</w:t>
      </w:r>
      <w:r>
        <w:t xml:space="preserve"> session key</w:t>
      </w:r>
      <w:r>
        <w:t>，之後的資料以</w:t>
      </w:r>
      <w:r>
        <w:rPr>
          <w:b/>
          <w:bCs/>
        </w:rPr>
        <w:t>對稱加密</w:t>
      </w:r>
      <w:r>
        <w:t>傳送。</w:t>
      </w:r>
    </w:p>
    <w:p w14:paraId="40F42419" w14:textId="77777777" w:rsidR="00A24040" w:rsidRDefault="00170448">
      <w:pPr>
        <w:pStyle w:val="3"/>
      </w:pPr>
      <w:r>
        <w:t xml:space="preserve">HTTP </w:t>
      </w:r>
      <w:r>
        <w:t>訊息格式</w:t>
      </w:r>
    </w:p>
    <w:p w14:paraId="7119A2F4" w14:textId="77777777" w:rsidR="00A24040" w:rsidRDefault="00170448">
      <w:pPr>
        <w:keepNext/>
        <w:keepLines/>
        <w:shd w:val="clear" w:color="auto" w:fill="F3F4F6"/>
        <w:spacing w:before="80"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 xml:space="preserve">GET /index.html HTTP/1.1\r\n            ← </w:t>
      </w:r>
      <w:r>
        <w:rPr>
          <w:rFonts w:ascii="Consolas" w:eastAsia="Microsoft JhengHei" w:hAnsi="Consolas" w:cs="Consolas"/>
          <w:sz w:val="18"/>
          <w:szCs w:val="18"/>
        </w:rPr>
        <w:t>請求列（方法</w:t>
      </w:r>
      <w:r>
        <w:rPr>
          <w:rFonts w:ascii="Consolas" w:eastAsia="Microsoft JhengHei" w:hAnsi="Consolas" w:cs="Consolas"/>
          <w:sz w:val="18"/>
          <w:szCs w:val="18"/>
        </w:rPr>
        <w:t xml:space="preserve"> URL </w:t>
      </w:r>
      <w:r>
        <w:rPr>
          <w:rFonts w:ascii="Consolas" w:eastAsia="Microsoft JhengHei" w:hAnsi="Consolas" w:cs="Consolas"/>
          <w:sz w:val="18"/>
          <w:szCs w:val="18"/>
        </w:rPr>
        <w:t>版本）</w:t>
      </w:r>
    </w:p>
    <w:p w14:paraId="7F8D5C9A" w14:textId="77777777" w:rsidR="00A24040" w:rsidRDefault="00170448">
      <w:pPr>
        <w:keepNext/>
        <w:keepLines/>
        <w:shd w:val="clear" w:color="auto" w:fill="F3F4F6"/>
        <w:spacing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 xml:space="preserve">Host: www-net.cs.umass.edu\r\n          ← </w:t>
      </w:r>
      <w:r>
        <w:rPr>
          <w:rFonts w:ascii="Consolas" w:eastAsia="Microsoft JhengHei" w:hAnsi="Consolas" w:cs="Consolas"/>
          <w:sz w:val="18"/>
          <w:szCs w:val="18"/>
        </w:rPr>
        <w:t>標頭列</w:t>
      </w:r>
    </w:p>
    <w:p w14:paraId="6D268AC9" w14:textId="77777777" w:rsidR="00A24040" w:rsidRDefault="00170448">
      <w:pPr>
        <w:keepNext/>
        <w:keepLines/>
        <w:shd w:val="clear" w:color="auto" w:fill="F3F4F6"/>
        <w:spacing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>User-Agent: Mozilla/5.0 ...\r\n</w:t>
      </w:r>
    </w:p>
    <w:p w14:paraId="7AA7312F" w14:textId="77777777" w:rsidR="00A24040" w:rsidRDefault="00170448">
      <w:pPr>
        <w:keepNext/>
        <w:keepLines/>
        <w:shd w:val="clear" w:color="auto" w:fill="F3F4F6"/>
        <w:spacing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>Accept-Language: en-us,en;q=0.5\r\n</w:t>
      </w:r>
    </w:p>
    <w:p w14:paraId="7B16D520" w14:textId="77777777" w:rsidR="00A24040" w:rsidRDefault="00170448">
      <w:pPr>
        <w:keepNext/>
        <w:keepLines/>
        <w:shd w:val="clear" w:color="auto" w:fill="F3F4F6"/>
        <w:spacing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>Connection: keep-alive\r\n</w:t>
      </w:r>
    </w:p>
    <w:p w14:paraId="35FB32F9" w14:textId="77777777" w:rsidR="00A24040" w:rsidRDefault="00170448">
      <w:pPr>
        <w:keepLines/>
        <w:shd w:val="clear" w:color="auto" w:fill="F3F4F6"/>
        <w:spacing w:after="140"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 xml:space="preserve">\r\n                                    ← </w:t>
      </w:r>
      <w:r>
        <w:rPr>
          <w:rFonts w:ascii="Consolas" w:eastAsia="Microsoft JhengHei" w:hAnsi="Consolas" w:cs="Consolas"/>
          <w:sz w:val="18"/>
          <w:szCs w:val="18"/>
        </w:rPr>
        <w:t>空行代表標頭結束</w:t>
      </w:r>
    </w:p>
    <w:p w14:paraId="00DF4829" w14:textId="77777777" w:rsidR="00A24040" w:rsidRDefault="00170448">
      <w:pPr>
        <w:keepNext/>
        <w:keepLines/>
        <w:shd w:val="clear" w:color="auto" w:fill="F3F4F6"/>
        <w:spacing w:before="80"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 xml:space="preserve">HTTP/1.1 200 OK                         ← </w:t>
      </w:r>
      <w:r>
        <w:rPr>
          <w:rFonts w:ascii="Consolas" w:eastAsia="Microsoft JhengHei" w:hAnsi="Consolas" w:cs="Consolas"/>
          <w:sz w:val="18"/>
          <w:szCs w:val="18"/>
        </w:rPr>
        <w:t>狀態列（版本</w:t>
      </w:r>
      <w:r>
        <w:rPr>
          <w:rFonts w:ascii="Consolas" w:eastAsia="Microsoft JhengHei" w:hAnsi="Consolas" w:cs="Consolas"/>
          <w:sz w:val="18"/>
          <w:szCs w:val="18"/>
        </w:rPr>
        <w:t xml:space="preserve"> </w:t>
      </w:r>
      <w:r>
        <w:rPr>
          <w:rFonts w:ascii="Consolas" w:eastAsia="Microsoft JhengHei" w:hAnsi="Consolas" w:cs="Consolas"/>
          <w:sz w:val="18"/>
          <w:szCs w:val="18"/>
        </w:rPr>
        <w:t>狀態碼</w:t>
      </w:r>
      <w:r>
        <w:rPr>
          <w:rFonts w:ascii="Consolas" w:eastAsia="Microsoft JhengHei" w:hAnsi="Consolas" w:cs="Consolas"/>
          <w:sz w:val="18"/>
          <w:szCs w:val="18"/>
        </w:rPr>
        <w:t xml:space="preserve"> </w:t>
      </w:r>
      <w:r>
        <w:rPr>
          <w:rFonts w:ascii="Consolas" w:eastAsia="Microsoft JhengHei" w:hAnsi="Consolas" w:cs="Consolas"/>
          <w:sz w:val="18"/>
          <w:szCs w:val="18"/>
        </w:rPr>
        <w:t>片語）</w:t>
      </w:r>
    </w:p>
    <w:p w14:paraId="10E00E3C" w14:textId="77777777" w:rsidR="00A24040" w:rsidRDefault="00170448">
      <w:pPr>
        <w:keepNext/>
        <w:keepLines/>
        <w:shd w:val="clear" w:color="auto" w:fill="F3F4F6"/>
        <w:spacing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>Date: Tue, 08 Sep 2020 00:53:20 GMT</w:t>
      </w:r>
    </w:p>
    <w:p w14:paraId="7E8ED642" w14:textId="77777777" w:rsidR="00A24040" w:rsidRDefault="00170448">
      <w:pPr>
        <w:keepNext/>
        <w:keepLines/>
        <w:shd w:val="clear" w:color="auto" w:fill="F3F4F6"/>
        <w:spacing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>Last-Modified: Tue, 01 Mar 2016 18:57:50 GMT</w:t>
      </w:r>
    </w:p>
    <w:p w14:paraId="48BE8BBD" w14:textId="77777777" w:rsidR="00A24040" w:rsidRDefault="00170448">
      <w:pPr>
        <w:keepNext/>
        <w:keepLines/>
        <w:shd w:val="clear" w:color="auto" w:fill="F3F4F6"/>
        <w:spacing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>Content-Length: 2651</w:t>
      </w:r>
    </w:p>
    <w:p w14:paraId="5103A727" w14:textId="77777777" w:rsidR="00A24040" w:rsidRDefault="00170448">
      <w:pPr>
        <w:keepNext/>
        <w:keepLines/>
        <w:shd w:val="clear" w:color="auto" w:fill="F3F4F6"/>
        <w:spacing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>Content-Type: text/html; charset=UTF-8</w:t>
      </w:r>
    </w:p>
    <w:p w14:paraId="143066AD" w14:textId="77777777" w:rsidR="00A24040" w:rsidRDefault="00170448">
      <w:pPr>
        <w:keepNext/>
        <w:keepLines/>
        <w:shd w:val="clear" w:color="auto" w:fill="F3F4F6"/>
        <w:spacing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>\r\n</w:t>
      </w:r>
    </w:p>
    <w:p w14:paraId="1FDFB6B8" w14:textId="77777777" w:rsidR="00A24040" w:rsidRDefault="00170448">
      <w:pPr>
        <w:keepLines/>
        <w:shd w:val="clear" w:color="auto" w:fill="F3F4F6"/>
        <w:spacing w:after="140"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 xml:space="preserve">data data data ...                      ← </w:t>
      </w:r>
      <w:r>
        <w:rPr>
          <w:rFonts w:ascii="Consolas" w:eastAsia="Microsoft JhengHei" w:hAnsi="Consolas" w:cs="Consolas"/>
          <w:sz w:val="18"/>
          <w:szCs w:val="18"/>
        </w:rPr>
        <w:t>實體內容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3"/>
        <w:gridCol w:w="4753"/>
      </w:tblGrid>
      <w:tr w:rsidR="00A24040" w14:paraId="398891EF" w14:textId="77777777">
        <w:trPr>
          <w:cantSplit/>
          <w:tblHeader/>
        </w:trPr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71695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方法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E306CB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狀態碼</w:t>
            </w:r>
          </w:p>
        </w:tc>
      </w:tr>
      <w:tr w:rsidR="00A24040" w14:paraId="1009DEF6" w14:textId="77777777">
        <w:trPr>
          <w:cantSplit/>
        </w:trPr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533EC9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GET</w:t>
            </w:r>
            <w:r>
              <w:rPr>
                <w:sz w:val="19"/>
                <w:szCs w:val="19"/>
              </w:rPr>
              <w:t>：取物件；也可把使用者資料放</w:t>
            </w:r>
            <w:r>
              <w:rPr>
                <w:sz w:val="19"/>
                <w:szCs w:val="19"/>
              </w:rPr>
              <w:t xml:space="preserve"> URL </w:t>
            </w:r>
            <w:r>
              <w:rPr>
                <w:sz w:val="19"/>
                <w:szCs w:val="19"/>
              </w:rPr>
              <w:t>中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rFonts w:ascii="Consolas" w:eastAsia="Microsoft JhengHei" w:hAnsi="Consolas" w:cs="Consolas"/>
                <w:sz w:val="19"/>
                <w:szCs w:val="19"/>
              </w:rPr>
              <w:t>?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之後</w:t>
            </w:r>
          </w:p>
          <w:p w14:paraId="5F9C915D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POST</w:t>
            </w:r>
            <w:r>
              <w:rPr>
                <w:sz w:val="19"/>
                <w:szCs w:val="19"/>
              </w:rPr>
              <w:t>：表單輸入放在實體內容</w:t>
            </w:r>
          </w:p>
          <w:p w14:paraId="14818FA7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HEAD</w:t>
            </w:r>
            <w:r>
              <w:rPr>
                <w:sz w:val="19"/>
                <w:szCs w:val="19"/>
              </w:rPr>
              <w:t>：只回傳標頭</w:t>
            </w:r>
          </w:p>
          <w:p w14:paraId="4970BE9A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PUT</w:t>
            </w:r>
            <w:r>
              <w:rPr>
                <w:sz w:val="19"/>
                <w:szCs w:val="19"/>
              </w:rPr>
              <w:t>：上傳檔案，取代指定</w:t>
            </w:r>
            <w:r>
              <w:rPr>
                <w:sz w:val="19"/>
                <w:szCs w:val="19"/>
              </w:rPr>
              <w:t xml:space="preserve"> URL </w:t>
            </w:r>
            <w:r>
              <w:rPr>
                <w:sz w:val="19"/>
                <w:szCs w:val="19"/>
              </w:rPr>
              <w:t>的內容</w:t>
            </w:r>
          </w:p>
          <w:p w14:paraId="054CF7FC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DELETE</w:t>
            </w:r>
            <w:r>
              <w:rPr>
                <w:sz w:val="19"/>
                <w:szCs w:val="19"/>
              </w:rPr>
              <w:t>：刪除指定</w:t>
            </w:r>
            <w:r>
              <w:rPr>
                <w:sz w:val="19"/>
                <w:szCs w:val="19"/>
              </w:rPr>
              <w:t xml:space="preserve"> URL </w:t>
            </w:r>
            <w:r>
              <w:rPr>
                <w:sz w:val="19"/>
                <w:szCs w:val="19"/>
              </w:rPr>
              <w:t>的檔案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D23072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200</w:t>
            </w:r>
            <w:r>
              <w:rPr>
                <w:sz w:val="19"/>
                <w:szCs w:val="19"/>
              </w:rPr>
              <w:t xml:space="preserve"> OK</w:t>
            </w:r>
            <w:r>
              <w:rPr>
                <w:sz w:val="19"/>
                <w:szCs w:val="19"/>
              </w:rPr>
              <w:t>：成功</w:t>
            </w:r>
          </w:p>
          <w:p w14:paraId="3E998491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301</w:t>
            </w:r>
            <w:r>
              <w:rPr>
                <w:sz w:val="19"/>
                <w:szCs w:val="19"/>
              </w:rPr>
              <w:t xml:space="preserve"> Moved Permanently</w:t>
            </w:r>
            <w:r>
              <w:rPr>
                <w:sz w:val="19"/>
                <w:szCs w:val="19"/>
              </w:rPr>
              <w:t>：已搬移，新位置在</w:t>
            </w:r>
            <w:r>
              <w:rPr>
                <w:sz w:val="19"/>
                <w:szCs w:val="19"/>
              </w:rPr>
              <w:t xml:space="preserve"> Location</w:t>
            </w:r>
          </w:p>
          <w:p w14:paraId="227F91F5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304</w:t>
            </w:r>
            <w:r>
              <w:rPr>
                <w:sz w:val="19"/>
                <w:szCs w:val="19"/>
              </w:rPr>
              <w:t xml:space="preserve"> Not Modified</w:t>
            </w:r>
            <w:r>
              <w:rPr>
                <w:sz w:val="19"/>
                <w:szCs w:val="19"/>
              </w:rPr>
              <w:t>：未修改（條件式</w:t>
            </w:r>
            <w:r>
              <w:rPr>
                <w:sz w:val="19"/>
                <w:szCs w:val="19"/>
              </w:rPr>
              <w:t xml:space="preserve"> GET</w:t>
            </w:r>
            <w:r>
              <w:rPr>
                <w:sz w:val="19"/>
                <w:szCs w:val="19"/>
              </w:rPr>
              <w:t>）</w:t>
            </w:r>
          </w:p>
          <w:p w14:paraId="130F3155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400</w:t>
            </w:r>
            <w:r>
              <w:rPr>
                <w:sz w:val="19"/>
                <w:szCs w:val="19"/>
              </w:rPr>
              <w:t xml:space="preserve"> Bad Request</w:t>
            </w:r>
            <w:r>
              <w:rPr>
                <w:sz w:val="19"/>
                <w:szCs w:val="19"/>
              </w:rPr>
              <w:t>：伺服器看不懂請求</w:t>
            </w:r>
          </w:p>
          <w:p w14:paraId="48E44EBD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404</w:t>
            </w:r>
            <w:r>
              <w:rPr>
                <w:sz w:val="19"/>
                <w:szCs w:val="19"/>
              </w:rPr>
              <w:t xml:space="preserve"> Not Found</w:t>
            </w:r>
            <w:r>
              <w:rPr>
                <w:sz w:val="19"/>
                <w:szCs w:val="19"/>
              </w:rPr>
              <w:t>：找不到文件</w:t>
            </w:r>
          </w:p>
          <w:p w14:paraId="79AD7FB9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505</w:t>
            </w:r>
            <w:r>
              <w:rPr>
                <w:sz w:val="19"/>
                <w:szCs w:val="19"/>
              </w:rPr>
              <w:t xml:space="preserve"> HTTP Version Not Supported</w:t>
            </w:r>
          </w:p>
        </w:tc>
      </w:tr>
    </w:tbl>
    <w:p w14:paraId="65BB357E" w14:textId="77777777" w:rsidR="00A24040" w:rsidRDefault="00A24040">
      <w:pPr>
        <w:spacing w:after="120"/>
      </w:pPr>
    </w:p>
    <w:p w14:paraId="5A001078" w14:textId="77777777" w:rsidR="00A24040" w:rsidRDefault="00170448">
      <w:pPr>
        <w:pStyle w:val="3"/>
      </w:pPr>
      <w:r>
        <w:t>三種</w:t>
      </w:r>
      <w:r>
        <w:t xml:space="preserve"> HTTP </w:t>
      </w:r>
      <w:r>
        <w:t>連線</w:t>
      </w:r>
    </w:p>
    <w:p w14:paraId="4F84A26F" w14:textId="77777777" w:rsidR="00A24040" w:rsidRDefault="00170448">
      <w:pPr>
        <w:spacing w:after="100"/>
      </w:pPr>
      <w:r>
        <w:rPr>
          <w:b/>
          <w:bCs/>
        </w:rPr>
        <w:t>RTT</w:t>
      </w:r>
      <w:r>
        <w:rPr>
          <w:b/>
          <w:bCs/>
        </w:rPr>
        <w:t>（</w:t>
      </w:r>
      <w:r>
        <w:rPr>
          <w:b/>
          <w:bCs/>
        </w:rPr>
        <w:t>round-trip time</w:t>
      </w:r>
      <w:r>
        <w:rPr>
          <w:b/>
          <w:bCs/>
        </w:rPr>
        <w:t>）</w:t>
      </w:r>
      <w:r>
        <w:t>：一個小封包從用戶端到伺服器再回來的時間，包含前面談過的所有延遲。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2377"/>
        <w:gridCol w:w="2377"/>
        <w:gridCol w:w="2375"/>
      </w:tblGrid>
      <w:tr w:rsidR="00A24040" w14:paraId="351E2C82" w14:textId="77777777">
        <w:trPr>
          <w:cantSplit/>
          <w:tblHeader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586A2C" w14:textId="77777777" w:rsidR="00A24040" w:rsidRDefault="00A24040">
            <w:pPr>
              <w:keepNext/>
              <w:spacing w:line="270" w:lineRule="auto"/>
            </w:pP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EDD867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非持續性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93A6A9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持續性、無管線化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6D608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持續性、有管線化</w:t>
            </w:r>
          </w:p>
        </w:tc>
      </w:tr>
      <w:tr w:rsidR="00A24040" w14:paraId="55F59A1F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9E59E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TCP </w:t>
            </w:r>
            <w:r>
              <w:rPr>
                <w:sz w:val="19"/>
                <w:szCs w:val="19"/>
              </w:rPr>
              <w:t>連線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EBFB97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每個物件一條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1F8F5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共用一條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CA10D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共用一條</w:t>
            </w:r>
          </w:p>
        </w:tc>
      </w:tr>
      <w:tr w:rsidR="00A24040" w14:paraId="643B885B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266BB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送請求時機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FECD6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1BC42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收到前一個回應才送下一個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41328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遇到物件就送，</w:t>
            </w:r>
            <w:r>
              <w:rPr>
                <w:b/>
                <w:bCs/>
                <w:sz w:val="19"/>
                <w:szCs w:val="19"/>
              </w:rPr>
              <w:t>不等回應</w:t>
            </w:r>
          </w:p>
        </w:tc>
      </w:tr>
      <w:tr w:rsidR="00A24040" w14:paraId="19D79326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EAF0C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每個物件成本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2528A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2 RTT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傳輸時間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95D81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 RTT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8F345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全部物件合計約</w:t>
            </w:r>
            <w:r>
              <w:rPr>
                <w:sz w:val="19"/>
                <w:szCs w:val="19"/>
              </w:rPr>
              <w:t xml:space="preserve"> 1 RTT</w:t>
            </w:r>
          </w:p>
        </w:tc>
      </w:tr>
      <w:tr w:rsidR="00A24040" w14:paraId="66E486C5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34CC5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n </w:t>
            </w:r>
            <w:r>
              <w:rPr>
                <w:sz w:val="19"/>
                <w:szCs w:val="19"/>
              </w:rPr>
              <w:t>個參照物件</w:t>
            </w:r>
          </w:p>
          <w:p w14:paraId="4A9097B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（連</w:t>
            </w:r>
            <w:r>
              <w:rPr>
                <w:sz w:val="19"/>
                <w:szCs w:val="19"/>
              </w:rPr>
              <w:t xml:space="preserve"> HTML</w:t>
            </w:r>
            <w:r>
              <w:rPr>
                <w:sz w:val="19"/>
                <w:szCs w:val="19"/>
              </w:rPr>
              <w:t>，忽略傳輸時間）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18835F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2(n</w:t>
            </w:r>
            <w:r>
              <w:rPr>
                <w:b/>
                <w:bCs/>
                <w:sz w:val="19"/>
                <w:szCs w:val="19"/>
              </w:rPr>
              <w:t>＋</w:t>
            </w:r>
            <w:r>
              <w:rPr>
                <w:b/>
                <w:bCs/>
                <w:sz w:val="19"/>
                <w:szCs w:val="19"/>
              </w:rPr>
              <w:t>1) RTT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74A914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(2</w:t>
            </w:r>
            <w:r>
              <w:rPr>
                <w:b/>
                <w:bCs/>
                <w:sz w:val="19"/>
                <w:szCs w:val="19"/>
              </w:rPr>
              <w:t>＋</w:t>
            </w:r>
            <w:r>
              <w:rPr>
                <w:b/>
                <w:bCs/>
                <w:sz w:val="19"/>
                <w:szCs w:val="19"/>
              </w:rPr>
              <w:t>n) RTT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874EBD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3 RTT</w:t>
            </w:r>
          </w:p>
        </w:tc>
      </w:tr>
    </w:tbl>
    <w:p w14:paraId="681312CC" w14:textId="77777777" w:rsidR="00A24040" w:rsidRDefault="00A24040">
      <w:pPr>
        <w:spacing w:after="120"/>
      </w:pPr>
    </w:p>
    <w:p w14:paraId="3EC51724" w14:textId="77777777" w:rsidR="00A24040" w:rsidRDefault="00170448">
      <w:pPr>
        <w:keepNext/>
        <w:keepLines/>
        <w:pBdr>
          <w:left w:val="single" w:sz="18" w:space="8" w:color="6B7280"/>
        </w:pBdr>
        <w:shd w:val="clear" w:color="auto" w:fill="F1F3F5"/>
        <w:spacing w:before="120" w:line="300" w:lineRule="auto"/>
        <w:ind w:left="160"/>
      </w:pPr>
      <w:r>
        <w:rPr>
          <w:b/>
          <w:bCs/>
          <w:color w:val="6B7280"/>
        </w:rPr>
        <w:t xml:space="preserve">例題　</w:t>
      </w:r>
      <w:r>
        <w:t>網頁含</w:t>
      </w:r>
      <w:r>
        <w:t xml:space="preserve"> 1 </w:t>
      </w:r>
      <w:r>
        <w:t>個</w:t>
      </w:r>
      <w:r>
        <w:t xml:space="preserve"> HTML </w:t>
      </w:r>
      <w:r>
        <w:t>與</w:t>
      </w:r>
      <w:r>
        <w:t xml:space="preserve"> 3 </w:t>
      </w:r>
      <w:r>
        <w:t>個物件（講義</w:t>
      </w:r>
      <w:r>
        <w:t xml:space="preserve"> p.59–60</w:t>
      </w:r>
      <w:r>
        <w:t>），忽略傳輸時間：</w:t>
      </w:r>
    </w:p>
    <w:p w14:paraId="2A15A3A9" w14:textId="77777777" w:rsidR="00A24040" w:rsidRDefault="00170448">
      <w:pPr>
        <w:keepNext/>
        <w:keepLines/>
        <w:pBdr>
          <w:left w:val="single" w:sz="18" w:space="8" w:color="6B7280"/>
        </w:pBdr>
        <w:shd w:val="clear" w:color="auto" w:fill="F1F3F5"/>
        <w:spacing w:line="300" w:lineRule="auto"/>
        <w:ind w:left="160"/>
      </w:pPr>
      <w:r>
        <w:t>非持續性：</w:t>
      </w:r>
      <w:r>
        <w:t>(RTT</w:t>
      </w:r>
      <w:r>
        <w:t>＋</w:t>
      </w:r>
      <w:r>
        <w:t xml:space="preserve">RTT) × 4 </w:t>
      </w:r>
      <w:r>
        <w:t>＝</w:t>
      </w:r>
      <w:r>
        <w:t xml:space="preserve"> </w:t>
      </w:r>
      <w:r>
        <w:rPr>
          <w:b/>
          <w:bCs/>
        </w:rPr>
        <w:t>8 RTT</w:t>
      </w:r>
    </w:p>
    <w:p w14:paraId="1B344D3C" w14:textId="77777777" w:rsidR="00A24040" w:rsidRDefault="00170448">
      <w:pPr>
        <w:keepNext/>
        <w:keepLines/>
        <w:pBdr>
          <w:left w:val="single" w:sz="18" w:space="8" w:color="6B7280"/>
        </w:pBdr>
        <w:shd w:val="clear" w:color="auto" w:fill="F1F3F5"/>
        <w:spacing w:line="300" w:lineRule="auto"/>
        <w:ind w:left="160"/>
      </w:pPr>
      <w:r>
        <w:t>持續性無管線化：</w:t>
      </w:r>
      <w:r>
        <w:t>(RTT</w:t>
      </w:r>
      <w:r>
        <w:t>＋</w:t>
      </w:r>
      <w:r>
        <w:t>RTT)</w:t>
      </w:r>
      <w:r>
        <w:t>＋</w:t>
      </w:r>
      <w:r>
        <w:t xml:space="preserve">3 RTT </w:t>
      </w:r>
      <w:r>
        <w:t>＝</w:t>
      </w:r>
      <w:r>
        <w:t xml:space="preserve"> </w:t>
      </w:r>
      <w:r>
        <w:rPr>
          <w:b/>
          <w:bCs/>
        </w:rPr>
        <w:t>5 RTT</w:t>
      </w:r>
    </w:p>
    <w:p w14:paraId="4083AB2C" w14:textId="77777777" w:rsidR="00A24040" w:rsidRDefault="00170448">
      <w:pPr>
        <w:keepNext/>
        <w:keepLines/>
        <w:pBdr>
          <w:left w:val="single" w:sz="18" w:space="8" w:color="6B7280"/>
        </w:pBdr>
        <w:shd w:val="clear" w:color="auto" w:fill="F1F3F5"/>
        <w:spacing w:line="300" w:lineRule="auto"/>
        <w:ind w:left="160"/>
      </w:pPr>
      <w:r>
        <w:t>持續性有管線化：</w:t>
      </w:r>
      <w:r>
        <w:t>(RTT</w:t>
      </w:r>
      <w:r>
        <w:t>＋</w:t>
      </w:r>
      <w:r>
        <w:t>RTT)</w:t>
      </w:r>
      <w:r>
        <w:t>＋</w:t>
      </w:r>
      <w:r>
        <w:t xml:space="preserve">RTT </w:t>
      </w:r>
      <w:r>
        <w:t>＝</w:t>
      </w:r>
      <w:r>
        <w:t xml:space="preserve"> </w:t>
      </w:r>
      <w:r>
        <w:rPr>
          <w:b/>
          <w:bCs/>
        </w:rPr>
        <w:t>3 RTT</w:t>
      </w:r>
    </w:p>
    <w:p w14:paraId="164A8F8D" w14:textId="77777777" w:rsidR="00A24040" w:rsidRDefault="00170448">
      <w:pPr>
        <w:keepLines/>
        <w:pBdr>
          <w:left w:val="single" w:sz="18" w:space="8" w:color="6B7280"/>
        </w:pBdr>
        <w:shd w:val="clear" w:color="auto" w:fill="F1F3F5"/>
        <w:spacing w:after="160" w:line="300" w:lineRule="auto"/>
        <w:ind w:left="160"/>
      </w:pPr>
      <w:r>
        <w:t>同樣的公式：</w:t>
      </w:r>
      <w:r>
        <w:t>HTML</w:t>
      </w:r>
      <w:r>
        <w:t>＋</w:t>
      </w:r>
      <w:r>
        <w:t xml:space="preserve">10 </w:t>
      </w:r>
      <w:r>
        <w:t>張</w:t>
      </w:r>
      <w:r>
        <w:t xml:space="preserve"> JPEG</w:t>
      </w:r>
      <w:r>
        <w:t>，非持續性共開</w:t>
      </w:r>
      <w:r>
        <w:t xml:space="preserve"> </w:t>
      </w:r>
      <w:r>
        <w:rPr>
          <w:b/>
          <w:bCs/>
        </w:rPr>
        <w:t xml:space="preserve">11 </w:t>
      </w:r>
      <w:r>
        <w:rPr>
          <w:b/>
          <w:bCs/>
        </w:rPr>
        <w:t>條</w:t>
      </w:r>
      <w:r>
        <w:rPr>
          <w:b/>
          <w:bCs/>
        </w:rPr>
        <w:t xml:space="preserve"> TCP </w:t>
      </w:r>
      <w:r>
        <w:rPr>
          <w:b/>
          <w:bCs/>
        </w:rPr>
        <w:t>連線</w:t>
      </w:r>
      <w:r>
        <w:t>，需</w:t>
      </w:r>
      <w:r>
        <w:t xml:space="preserve"> 22 RTT</w:t>
      </w:r>
      <w:r>
        <w:t>。</w:t>
      </w:r>
    </w:p>
    <w:p w14:paraId="4571E286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非持續性的問題</w:t>
      </w:r>
      <w:r>
        <w:t>：每個物件</w:t>
      </w:r>
      <w:r>
        <w:t xml:space="preserve"> 2 RTT</w:t>
      </w:r>
      <w:r>
        <w:t>；兩端都要配置</w:t>
      </w:r>
      <w:r>
        <w:t xml:space="preserve"> TCP </w:t>
      </w:r>
      <w:r>
        <w:t>緩衝區與變數，對伺服器負擔大。瀏覽器常開平行連線來緩解。</w:t>
      </w:r>
    </w:p>
    <w:p w14:paraId="3D0C0167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持續性連線</w:t>
      </w:r>
      <w:r>
        <w:t>：伺服器回應後保留連線，一段時間未使用才關閉；請求標頭</w:t>
      </w:r>
      <w:r>
        <w:t xml:space="preserve"> </w:t>
      </w:r>
      <w:r>
        <w:rPr>
          <w:rFonts w:ascii="Consolas" w:eastAsia="Microsoft JhengHei" w:hAnsi="Consolas" w:cs="Consolas"/>
        </w:rPr>
        <w:t>Connection: Keep-Alive</w:t>
      </w:r>
      <w:r>
        <w:t xml:space="preserve"> </w:t>
      </w:r>
      <w:r>
        <w:t>可重用連線，降低伺服器負擔與延遲。</w:t>
      </w:r>
    </w:p>
    <w:p w14:paraId="109E9447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管線化</w:t>
      </w:r>
      <w:r>
        <w:t>：回應必須依請求順序回傳（先進先出），會造成</w:t>
      </w:r>
      <w:r>
        <w:t xml:space="preserve"> </w:t>
      </w:r>
      <w:r>
        <w:rPr>
          <w:b/>
          <w:bCs/>
        </w:rPr>
        <w:t>HOL Blocking</w:t>
      </w:r>
      <w:r>
        <w:t>（隊頭阻塞）。</w:t>
      </w:r>
      <w:r>
        <w:t xml:space="preserve">POST </w:t>
      </w:r>
      <w:r>
        <w:t>不應管線化，</w:t>
      </w:r>
      <w:r>
        <w:t>GET</w:t>
      </w:r>
      <w:r>
        <w:t>／</w:t>
      </w:r>
      <w:r>
        <w:t xml:space="preserve">HEAD </w:t>
      </w:r>
      <w:r>
        <w:t>通常可以。</w:t>
      </w:r>
    </w:p>
    <w:p w14:paraId="2EAB22B0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實務</w:t>
      </w:r>
      <w:r>
        <w:t>：規格上</w:t>
      </w:r>
      <w:r>
        <w:t xml:space="preserve"> HTTP/1.1 </w:t>
      </w:r>
      <w:r>
        <w:t>預設支援管線化，但多數瀏覽器預設關閉。依慣例，單一使用者對同一伺服器不應維持超過</w:t>
      </w:r>
      <w:r>
        <w:t xml:space="preserve"> 2 </w:t>
      </w:r>
      <w:r>
        <w:t>條連線。</w:t>
      </w:r>
    </w:p>
    <w:p w14:paraId="765E8AEF" w14:textId="77777777" w:rsidR="00A24040" w:rsidRDefault="00170448">
      <w:pPr>
        <w:pStyle w:val="3"/>
      </w:pPr>
      <w:r>
        <w:t>Cookie</w:t>
      </w:r>
      <w:r>
        <w:t>：保存使用者狀態</w:t>
      </w:r>
    </w:p>
    <w:p w14:paraId="2404DA3A" w14:textId="77777777" w:rsidR="00A24040" w:rsidRDefault="00170448">
      <w:pPr>
        <w:spacing w:after="100"/>
      </w:pPr>
      <w:r>
        <w:t xml:space="preserve">HTTP </w:t>
      </w:r>
      <w:r>
        <w:t>無狀態，但網站常需要辨識使用者以限制存取或提供個人化內容。</w:t>
      </w:r>
      <w:r>
        <w:t xml:space="preserve">Cookie </w:t>
      </w:r>
      <w:r>
        <w:t>有</w:t>
      </w:r>
      <w:r>
        <w:rPr>
          <w:b/>
          <w:bCs/>
        </w:rPr>
        <w:t>四個元件</w:t>
      </w:r>
      <w:r>
        <w:t>：</w:t>
      </w:r>
    </w:p>
    <w:p w14:paraId="6934B005" w14:textId="77777777" w:rsidR="00A24040" w:rsidRDefault="00170448">
      <w:pPr>
        <w:pStyle w:val="a4"/>
        <w:numPr>
          <w:ilvl w:val="0"/>
          <w:numId w:val="5"/>
        </w:numPr>
        <w:spacing w:after="50"/>
      </w:pPr>
      <w:r>
        <w:t xml:space="preserve">HTTP </w:t>
      </w:r>
      <w:r>
        <w:rPr>
          <w:b/>
          <w:bCs/>
        </w:rPr>
        <w:t>回應</w:t>
      </w:r>
      <w:r>
        <w:t>中的</w:t>
      </w:r>
      <w:r>
        <w:t xml:space="preserve"> cookie </w:t>
      </w:r>
      <w:r>
        <w:t>標頭列（</w:t>
      </w:r>
      <w:r>
        <w:rPr>
          <w:rFonts w:ascii="Consolas" w:eastAsia="Microsoft JhengHei" w:hAnsi="Consolas" w:cs="Consolas"/>
        </w:rPr>
        <w:t>Set-Cookie: 1678</w:t>
      </w:r>
      <w:r>
        <w:t>）</w:t>
      </w:r>
    </w:p>
    <w:p w14:paraId="25519E90" w14:textId="77777777" w:rsidR="00A24040" w:rsidRDefault="00170448">
      <w:pPr>
        <w:pStyle w:val="a4"/>
        <w:numPr>
          <w:ilvl w:val="0"/>
          <w:numId w:val="5"/>
        </w:numPr>
        <w:spacing w:after="50"/>
      </w:pPr>
      <w:r>
        <w:t>下一次</w:t>
      </w:r>
      <w:r>
        <w:t xml:space="preserve"> HTTP </w:t>
      </w:r>
      <w:r>
        <w:rPr>
          <w:b/>
          <w:bCs/>
        </w:rPr>
        <w:t>請求</w:t>
      </w:r>
      <w:r>
        <w:t>中的</w:t>
      </w:r>
      <w:r>
        <w:t xml:space="preserve"> cookie </w:t>
      </w:r>
      <w:r>
        <w:t>標頭列（</w:t>
      </w:r>
      <w:r>
        <w:rPr>
          <w:rFonts w:ascii="Consolas" w:eastAsia="Microsoft JhengHei" w:hAnsi="Consolas" w:cs="Consolas"/>
        </w:rPr>
        <w:t>Cookie: 1678</w:t>
      </w:r>
      <w:r>
        <w:t>）</w:t>
      </w:r>
    </w:p>
    <w:p w14:paraId="473CBF9F" w14:textId="77777777" w:rsidR="00A24040" w:rsidRDefault="00170448">
      <w:pPr>
        <w:pStyle w:val="a4"/>
        <w:numPr>
          <w:ilvl w:val="0"/>
          <w:numId w:val="5"/>
        </w:numPr>
        <w:spacing w:after="50"/>
      </w:pPr>
      <w:r>
        <w:t>使用者主機上由瀏覽器管理的</w:t>
      </w:r>
      <w:r>
        <w:t xml:space="preserve"> </w:t>
      </w:r>
      <w:r>
        <w:rPr>
          <w:b/>
          <w:bCs/>
        </w:rPr>
        <w:t xml:space="preserve">cookie </w:t>
      </w:r>
      <w:r>
        <w:rPr>
          <w:b/>
          <w:bCs/>
        </w:rPr>
        <w:t>檔案</w:t>
      </w:r>
    </w:p>
    <w:p w14:paraId="00901147" w14:textId="77777777" w:rsidR="00A24040" w:rsidRDefault="00170448">
      <w:pPr>
        <w:pStyle w:val="a4"/>
        <w:numPr>
          <w:ilvl w:val="0"/>
          <w:numId w:val="5"/>
        </w:numPr>
        <w:spacing w:after="50"/>
      </w:pPr>
      <w:r>
        <w:t>網站後端的</w:t>
      </w:r>
      <w:r>
        <w:rPr>
          <w:b/>
          <w:bCs/>
        </w:rPr>
        <w:t>資料庫</w:t>
      </w:r>
    </w:p>
    <w:p w14:paraId="31F39474" w14:textId="77777777" w:rsidR="00A24040" w:rsidRDefault="00170448">
      <w:pPr>
        <w:spacing w:after="100"/>
      </w:pPr>
      <w:r>
        <w:t>流程：首次造訪時伺服器產生</w:t>
      </w:r>
      <w:r>
        <w:t xml:space="preserve"> ID </w:t>
      </w:r>
      <w:r>
        <w:t>並寫入資料庫，以</w:t>
      </w:r>
      <w:r>
        <w:t xml:space="preserve"> Set-Cookie </w:t>
      </w:r>
      <w:r>
        <w:t>回傳；瀏覽器存入</w:t>
      </w:r>
      <w:r>
        <w:t xml:space="preserve"> cookie </w:t>
      </w:r>
      <w:r>
        <w:t>檔；之後每次請求都帶上</w:t>
      </w:r>
      <w:r>
        <w:t xml:space="preserve"> Cookie</w:t>
      </w:r>
      <w:r>
        <w:t>，伺服器據此採取對應動作。使用者註冊後，網站可把</w:t>
      </w:r>
      <w:r>
        <w:t xml:space="preserve"> ID </w:t>
      </w:r>
      <w:r>
        <w:t>連到個人資料，這就是「一鍵購物」的基礎。</w:t>
      </w:r>
    </w:p>
    <w:p w14:paraId="689300CE" w14:textId="77777777" w:rsidR="00A24040" w:rsidRDefault="00170448">
      <w:pPr>
        <w:pStyle w:val="3"/>
      </w:pPr>
      <w:r>
        <w:t xml:space="preserve">Web </w:t>
      </w:r>
      <w:r>
        <w:t>快取（代理伺服器）</w:t>
      </w:r>
    </w:p>
    <w:p w14:paraId="6A92BBEF" w14:textId="77777777" w:rsidR="00A24040" w:rsidRDefault="00170448">
      <w:pPr>
        <w:spacing w:after="100"/>
      </w:pPr>
      <w:r>
        <w:t>代表原始伺服器回應</w:t>
      </w:r>
      <w:r>
        <w:t xml:space="preserve"> HTTP </w:t>
      </w:r>
      <w:r>
        <w:t>請求的網路實體，有自己的磁碟並保存最近請求物件的副本。</w:t>
      </w:r>
    </w:p>
    <w:p w14:paraId="1A40A0EF" w14:textId="77777777" w:rsidR="00A24040" w:rsidRDefault="00170448">
      <w:pPr>
        <w:pStyle w:val="a4"/>
        <w:numPr>
          <w:ilvl w:val="0"/>
          <w:numId w:val="6"/>
        </w:numPr>
        <w:spacing w:after="50"/>
      </w:pPr>
      <w:r>
        <w:t>瀏覽器與快取建立</w:t>
      </w:r>
      <w:r>
        <w:t xml:space="preserve"> TCP </w:t>
      </w:r>
      <w:r>
        <w:t>連線，送出請求。</w:t>
      </w:r>
    </w:p>
    <w:p w14:paraId="3C6AB3E3" w14:textId="77777777" w:rsidR="00A24040" w:rsidRDefault="00170448">
      <w:pPr>
        <w:pStyle w:val="a4"/>
        <w:numPr>
          <w:ilvl w:val="0"/>
          <w:numId w:val="6"/>
        </w:numPr>
        <w:spacing w:after="50"/>
      </w:pPr>
      <w:r>
        <w:rPr>
          <w:b/>
          <w:bCs/>
        </w:rPr>
        <w:t>有副本</w:t>
      </w:r>
      <w:r>
        <w:t>：快取直接回傳。</w:t>
      </w:r>
    </w:p>
    <w:p w14:paraId="6483D4BE" w14:textId="77777777" w:rsidR="00A24040" w:rsidRDefault="00170448">
      <w:pPr>
        <w:pStyle w:val="a4"/>
        <w:numPr>
          <w:ilvl w:val="0"/>
          <w:numId w:val="6"/>
        </w:numPr>
        <w:spacing w:after="50"/>
      </w:pPr>
      <w:r>
        <w:rPr>
          <w:b/>
          <w:bCs/>
        </w:rPr>
        <w:lastRenderedPageBreak/>
        <w:t>沒有副本</w:t>
      </w:r>
      <w:r>
        <w:t>：快取對原始伺服器開</w:t>
      </w:r>
      <w:r>
        <w:t xml:space="preserve"> TCP </w:t>
      </w:r>
      <w:r>
        <w:t>連線、發請求，收到物件後</w:t>
      </w:r>
      <w:r>
        <w:rPr>
          <w:b/>
          <w:bCs/>
        </w:rPr>
        <w:t>存一份</w:t>
      </w:r>
      <w:r>
        <w:t>，再回給瀏覽器。</w:t>
      </w:r>
    </w:p>
    <w:p w14:paraId="30856F97" w14:textId="77777777" w:rsidR="00A24040" w:rsidRDefault="00170448">
      <w:pPr>
        <w:spacing w:after="100"/>
      </w:pPr>
      <w:r>
        <w:rPr>
          <w:b/>
          <w:bCs/>
        </w:rPr>
        <w:t>好處</w:t>
      </w:r>
      <w:r>
        <w:t>：縮短回應時間（快取較近）；減少機構對外連結流量；讓資源較少的內容供應者也能有效傳遞內容。快取同時是伺服器（對用戶端）也是用戶端（對原始伺服器）。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2377"/>
        <w:gridCol w:w="2377"/>
        <w:gridCol w:w="2375"/>
      </w:tblGrid>
      <w:tr w:rsidR="00A24040" w14:paraId="2F9FEABB" w14:textId="77777777">
        <w:trPr>
          <w:cantSplit/>
          <w:tblHeader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16C348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範例一（</w:t>
            </w:r>
            <w:r>
              <w:rPr>
                <w:b/>
                <w:bCs/>
                <w:color w:val="FFFFFF"/>
                <w:sz w:val="19"/>
                <w:szCs w:val="19"/>
              </w:rPr>
              <w:t>p.74–77</w:t>
            </w:r>
            <w:r>
              <w:rPr>
                <w:b/>
                <w:bCs/>
                <w:color w:val="FFFFFF"/>
                <w:sz w:val="19"/>
                <w:szCs w:val="19"/>
              </w:rPr>
              <w:t>）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4E6950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原始情況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2AF8D5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方案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 1</w:t>
            </w:r>
            <w:r>
              <w:rPr>
                <w:b/>
                <w:bCs/>
                <w:color w:val="FFFFFF"/>
                <w:sz w:val="19"/>
                <w:szCs w:val="19"/>
              </w:rPr>
              <w:t>：加速連結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98C3E4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方案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 2</w:t>
            </w:r>
            <w:r>
              <w:rPr>
                <w:b/>
                <w:bCs/>
                <w:color w:val="FFFFFF"/>
                <w:sz w:val="19"/>
                <w:szCs w:val="19"/>
              </w:rPr>
              <w:t>：裝快取</w:t>
            </w:r>
          </w:p>
        </w:tc>
      </w:tr>
      <w:tr w:rsidR="00A24040" w14:paraId="6B306E81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FCC6C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條件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63692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物件</w:t>
            </w:r>
            <w:r>
              <w:rPr>
                <w:sz w:val="19"/>
                <w:szCs w:val="19"/>
              </w:rPr>
              <w:t xml:space="preserve"> 1 Mb</w:t>
            </w:r>
            <w:r>
              <w:rPr>
                <w:sz w:val="19"/>
                <w:szCs w:val="19"/>
              </w:rPr>
              <w:t>，</w:t>
            </w:r>
            <w:r>
              <w:rPr>
                <w:sz w:val="19"/>
                <w:szCs w:val="19"/>
              </w:rPr>
              <w:t>15 r/s</w:t>
            </w:r>
            <w:r>
              <w:rPr>
                <w:sz w:val="19"/>
                <w:szCs w:val="19"/>
              </w:rPr>
              <w:t>，連結</w:t>
            </w:r>
            <w:r>
              <w:rPr>
                <w:sz w:val="19"/>
                <w:szCs w:val="19"/>
              </w:rPr>
              <w:t xml:space="preserve"> 15 Mbps</w:t>
            </w:r>
            <w:r>
              <w:rPr>
                <w:sz w:val="19"/>
                <w:szCs w:val="19"/>
              </w:rPr>
              <w:t>，</w:t>
            </w:r>
            <w:r>
              <w:rPr>
                <w:sz w:val="19"/>
                <w:szCs w:val="19"/>
              </w:rPr>
              <w:t>LAN 100 Mbps</w:t>
            </w:r>
            <w:r>
              <w:rPr>
                <w:sz w:val="19"/>
                <w:szCs w:val="19"/>
              </w:rPr>
              <w:t>，</w:t>
            </w:r>
            <w:r>
              <w:rPr>
                <w:sz w:val="19"/>
                <w:szCs w:val="19"/>
              </w:rPr>
              <w:t>RTT 2 s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C616B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連結升級到</w:t>
            </w:r>
            <w:r>
              <w:rPr>
                <w:sz w:val="19"/>
                <w:szCs w:val="19"/>
              </w:rPr>
              <w:t xml:space="preserve"> 100 Mbps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618B7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命中率</w:t>
            </w:r>
            <w:r>
              <w:rPr>
                <w:sz w:val="19"/>
                <w:szCs w:val="19"/>
              </w:rPr>
              <w:t xml:space="preserve"> 0.4</w:t>
            </w:r>
          </w:p>
        </w:tc>
      </w:tr>
      <w:tr w:rsidR="00A24040" w14:paraId="1B2937B1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0C4AF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LAN </w:t>
            </w:r>
            <w:r>
              <w:rPr>
                <w:sz w:val="19"/>
                <w:szCs w:val="19"/>
              </w:rPr>
              <w:t>使用率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A5BD2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15 ÷ 100 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 xml:space="preserve"> 15%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55601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15%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537E8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15%</w:t>
            </w:r>
          </w:p>
        </w:tc>
      </w:tr>
      <w:tr w:rsidR="00A24040" w14:paraId="71705601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4A3B7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對外連結使用率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D75C7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15 ÷ 15 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100%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02B86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15 ÷ 100 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15%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689D8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0.6 × 100% 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60%</w:t>
            </w:r>
          </w:p>
        </w:tc>
      </w:tr>
      <w:tr w:rsidR="00A24040" w14:paraId="24A8A8BC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A04EE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總延遲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0025E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2 s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數分鐘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ms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B9C52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2 s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ms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µs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CCA37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0.6 × 2 s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0.01 s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ms</w:t>
            </w:r>
            <w:r>
              <w:rPr>
                <w:sz w:val="19"/>
                <w:szCs w:val="19"/>
              </w:rPr>
              <w:t>，約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1.2 s</w:t>
            </w:r>
          </w:p>
        </w:tc>
      </w:tr>
      <w:tr w:rsidR="00A24040" w14:paraId="506901F8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5E024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成本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8AFAD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C522A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昂貴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CE5A3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便宜</w:t>
            </w:r>
          </w:p>
        </w:tc>
      </w:tr>
    </w:tbl>
    <w:p w14:paraId="677D7430" w14:textId="77777777" w:rsidR="00A24040" w:rsidRDefault="00A24040">
      <w:pPr>
        <w:spacing w:after="12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2377"/>
        <w:gridCol w:w="2377"/>
        <w:gridCol w:w="2375"/>
      </w:tblGrid>
      <w:tr w:rsidR="00A24040" w14:paraId="7FB96138" w14:textId="77777777">
        <w:trPr>
          <w:cantSplit/>
          <w:tblHeader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DF4142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範例二（</w:t>
            </w:r>
            <w:r>
              <w:rPr>
                <w:b/>
                <w:bCs/>
                <w:color w:val="FFFFFF"/>
                <w:sz w:val="19"/>
                <w:szCs w:val="19"/>
              </w:rPr>
              <w:t>p.78–81</w:t>
            </w:r>
            <w:r>
              <w:rPr>
                <w:b/>
                <w:bCs/>
                <w:color w:val="FFFFFF"/>
                <w:sz w:val="19"/>
                <w:szCs w:val="19"/>
              </w:rPr>
              <w:t>）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D7696D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原始情況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F45C6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方案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 1</w:t>
            </w:r>
            <w:r>
              <w:rPr>
                <w:b/>
                <w:bCs/>
                <w:color w:val="FFFFFF"/>
                <w:sz w:val="19"/>
                <w:szCs w:val="19"/>
              </w:rPr>
              <w:t>：加速連結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88D0A7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方案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 2</w:t>
            </w:r>
            <w:r>
              <w:rPr>
                <w:b/>
                <w:bCs/>
                <w:color w:val="FFFFFF"/>
                <w:sz w:val="19"/>
                <w:szCs w:val="19"/>
              </w:rPr>
              <w:t>：裝快取</w:t>
            </w:r>
          </w:p>
        </w:tc>
      </w:tr>
      <w:tr w:rsidR="00A24040" w14:paraId="1A1FE4DA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D3974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條件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5F7B6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物件</w:t>
            </w:r>
            <w:r>
              <w:rPr>
                <w:sz w:val="19"/>
                <w:szCs w:val="19"/>
              </w:rPr>
              <w:t xml:space="preserve"> 100 Kb</w:t>
            </w:r>
            <w:r>
              <w:rPr>
                <w:sz w:val="19"/>
                <w:szCs w:val="19"/>
              </w:rPr>
              <w:t>，</w:t>
            </w:r>
            <w:r>
              <w:rPr>
                <w:sz w:val="19"/>
                <w:szCs w:val="19"/>
              </w:rPr>
              <w:t>15 r/s</w:t>
            </w:r>
            <w:r>
              <w:rPr>
                <w:sz w:val="19"/>
                <w:szCs w:val="19"/>
              </w:rPr>
              <w:t>（</w:t>
            </w:r>
            <w:r>
              <w:rPr>
                <w:sz w:val="19"/>
                <w:szCs w:val="19"/>
              </w:rPr>
              <w:t>1.50 Mbps</w:t>
            </w:r>
            <w:r>
              <w:rPr>
                <w:sz w:val="19"/>
                <w:szCs w:val="19"/>
              </w:rPr>
              <w:t>），連結</w:t>
            </w:r>
            <w:r>
              <w:rPr>
                <w:sz w:val="19"/>
                <w:szCs w:val="19"/>
              </w:rPr>
              <w:t xml:space="preserve"> 1.54 Mbps</w:t>
            </w:r>
            <w:r>
              <w:rPr>
                <w:sz w:val="19"/>
                <w:szCs w:val="19"/>
              </w:rPr>
              <w:t>，</w:t>
            </w:r>
            <w:r>
              <w:rPr>
                <w:sz w:val="19"/>
                <w:szCs w:val="19"/>
              </w:rPr>
              <w:t>LAN 1 Gbps</w:t>
            </w:r>
            <w:r>
              <w:rPr>
                <w:sz w:val="19"/>
                <w:szCs w:val="19"/>
              </w:rPr>
              <w:t>，</w:t>
            </w:r>
            <w:r>
              <w:rPr>
                <w:sz w:val="19"/>
                <w:szCs w:val="19"/>
              </w:rPr>
              <w:t>RTT 2 s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0DD48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連結升級到</w:t>
            </w:r>
            <w:r>
              <w:rPr>
                <w:sz w:val="19"/>
                <w:szCs w:val="19"/>
              </w:rPr>
              <w:t xml:space="preserve"> 154 Mbps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9EAB5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命中率</w:t>
            </w:r>
            <w:r>
              <w:rPr>
                <w:sz w:val="19"/>
                <w:szCs w:val="19"/>
              </w:rPr>
              <w:t xml:space="preserve"> 0.4</w:t>
            </w:r>
          </w:p>
        </w:tc>
      </w:tr>
      <w:tr w:rsidR="00A24040" w14:paraId="747CB47F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9B342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LAN </w:t>
            </w:r>
            <w:r>
              <w:rPr>
                <w:sz w:val="19"/>
                <w:szCs w:val="19"/>
              </w:rPr>
              <w:t>使用率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2D3F9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0.0015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EC97B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0.0015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85DD0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A24040" w14:paraId="606B369D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25685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對外連結使用率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21BE4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1.50 ÷ 1.54 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0.97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8DABC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1.50 ÷ 154 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0.0097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046A3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0.9 ÷ 1.54 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0.58</w:t>
            </w:r>
          </w:p>
        </w:tc>
      </w:tr>
      <w:tr w:rsidR="00A24040" w14:paraId="13C98C4B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1B0A3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平均延遲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62B58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2 s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數分鐘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µs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DA803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2 s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ms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µs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76849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0.6 × 2.01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0.4 × ms</w:t>
            </w:r>
            <w:r>
              <w:rPr>
                <w:sz w:val="19"/>
                <w:szCs w:val="19"/>
              </w:rPr>
              <w:t>，約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1.2 s</w:t>
            </w:r>
          </w:p>
        </w:tc>
      </w:tr>
      <w:tr w:rsidR="00A24040" w14:paraId="40E763D7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17E14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成本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29437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0D352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昂貴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BD9AC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便宜，延遲還比方案</w:t>
            </w:r>
            <w:r>
              <w:rPr>
                <w:sz w:val="19"/>
                <w:szCs w:val="19"/>
              </w:rPr>
              <w:t xml:space="preserve"> 1 </w:t>
            </w:r>
            <w:r>
              <w:rPr>
                <w:sz w:val="19"/>
                <w:szCs w:val="19"/>
              </w:rPr>
              <w:t>低</w:t>
            </w:r>
          </w:p>
        </w:tc>
      </w:tr>
    </w:tbl>
    <w:p w14:paraId="07EDF4B8" w14:textId="77777777" w:rsidR="00A24040" w:rsidRDefault="00A24040">
      <w:pPr>
        <w:spacing w:after="120"/>
      </w:pPr>
    </w:p>
    <w:p w14:paraId="4ED1E081" w14:textId="77777777" w:rsidR="00A24040" w:rsidRDefault="00170448">
      <w:pPr>
        <w:keepLines/>
        <w:pBdr>
          <w:left w:val="single" w:sz="18" w:space="8" w:color="C77D0A"/>
        </w:pBdr>
        <w:shd w:val="clear" w:color="auto" w:fill="FDF3E1"/>
        <w:spacing w:before="120" w:after="160" w:line="300" w:lineRule="auto"/>
        <w:ind w:left="160"/>
      </w:pPr>
      <w:r>
        <w:rPr>
          <w:b/>
          <w:bCs/>
          <w:color w:val="C77D0A"/>
        </w:rPr>
        <w:t xml:space="preserve">易混淆　</w:t>
      </w:r>
      <w:r>
        <w:t>為什麼使用率</w:t>
      </w:r>
      <w:r>
        <w:t xml:space="preserve"> 0.97 </w:t>
      </w:r>
      <w:r>
        <w:t>就會延遲數分鐘？回到第</w:t>
      </w:r>
      <w:r>
        <w:t xml:space="preserve"> 1 </w:t>
      </w:r>
      <w:r>
        <w:t>章的流量強度曲線：</w:t>
      </w:r>
      <w:r>
        <w:t xml:space="preserve">La/R </w:t>
      </w:r>
      <w:r>
        <w:t>接近</w:t>
      </w:r>
      <w:r>
        <w:t xml:space="preserve"> 1 </w:t>
      </w:r>
      <w:r>
        <w:t>時佇列延遲急遽增加。解題步驟固定為：</w:t>
      </w:r>
      <w:r>
        <w:t xml:space="preserve">① </w:t>
      </w:r>
      <w:r>
        <w:t>算流量（請求率</w:t>
      </w:r>
      <w:r>
        <w:t xml:space="preserve"> × </w:t>
      </w:r>
      <w:r>
        <w:t>物件大小）；</w:t>
      </w:r>
      <w:r>
        <w:t xml:space="preserve">② </w:t>
      </w:r>
      <w:r>
        <w:t>算使用率；</w:t>
      </w:r>
      <w:r>
        <w:t xml:space="preserve">③ </w:t>
      </w:r>
      <w:r>
        <w:t>判斷佇列延遲量級；</w:t>
      </w:r>
      <w:r>
        <w:t xml:space="preserve">④ </w:t>
      </w:r>
      <w:r>
        <w:t>加總延遲。</w:t>
      </w:r>
    </w:p>
    <w:p w14:paraId="649E8E67" w14:textId="77777777" w:rsidR="00A24040" w:rsidRDefault="00170448">
      <w:pPr>
        <w:pStyle w:val="3"/>
      </w:pPr>
      <w:r>
        <w:t>條件式</w:t>
      </w:r>
      <w:r>
        <w:t xml:space="preserve"> GET</w:t>
      </w:r>
    </w:p>
    <w:p w14:paraId="31C9E195" w14:textId="77777777" w:rsidR="00A24040" w:rsidRDefault="00170448">
      <w:pPr>
        <w:spacing w:after="100"/>
      </w:pPr>
      <w:r>
        <w:t>快取的副本可能過期，</w:t>
      </w:r>
      <w:r>
        <w:rPr>
          <w:b/>
          <w:bCs/>
        </w:rPr>
        <w:t>條件式</w:t>
      </w:r>
      <w:r>
        <w:rPr>
          <w:b/>
          <w:bCs/>
        </w:rPr>
        <w:t xml:space="preserve"> GET</w:t>
      </w:r>
      <w:r>
        <w:t xml:space="preserve"> </w:t>
      </w:r>
      <w:r>
        <w:t>讓快取確認物件是否為最新。請求帶</w:t>
      </w:r>
      <w:r>
        <w:t xml:space="preserve"> </w:t>
      </w:r>
      <w:r>
        <w:rPr>
          <w:rFonts w:ascii="Consolas" w:eastAsia="Microsoft JhengHei" w:hAnsi="Consolas" w:cs="Consolas"/>
        </w:rPr>
        <w:t>If-modified-since: &lt;date&gt;</w:t>
      </w:r>
      <w:r>
        <w:t>：</w:t>
      </w:r>
    </w:p>
    <w:p w14:paraId="28DFD4A4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該日期後</w:t>
      </w:r>
      <w:r>
        <w:rPr>
          <w:b/>
          <w:bCs/>
        </w:rPr>
        <w:t>沒改過</w:t>
      </w:r>
      <w:r>
        <w:t>：回</w:t>
      </w:r>
      <w:r>
        <w:t xml:space="preserve"> </w:t>
      </w:r>
      <w:r>
        <w:rPr>
          <w:rFonts w:ascii="Consolas" w:eastAsia="Microsoft JhengHei" w:hAnsi="Consolas" w:cs="Consolas"/>
        </w:rPr>
        <w:t>304 Not Modified</w:t>
      </w:r>
      <w:r>
        <w:t>，</w:t>
      </w:r>
      <w:r>
        <w:rPr>
          <w:b/>
          <w:bCs/>
        </w:rPr>
        <w:t>不含物件</w:t>
      </w:r>
      <w:r>
        <w:t>，節省傳輸。</w:t>
      </w:r>
    </w:p>
    <w:p w14:paraId="2DED644E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該日期後</w:t>
      </w:r>
      <w:r>
        <w:rPr>
          <w:b/>
          <w:bCs/>
        </w:rPr>
        <w:t>改過</w:t>
      </w:r>
      <w:r>
        <w:t>：回</w:t>
      </w:r>
      <w:r>
        <w:t xml:space="preserve"> </w:t>
      </w:r>
      <w:r>
        <w:rPr>
          <w:rFonts w:ascii="Consolas" w:eastAsia="Microsoft JhengHei" w:hAnsi="Consolas" w:cs="Consolas"/>
        </w:rPr>
        <w:t>200 OK</w:t>
      </w:r>
      <w:r>
        <w:t xml:space="preserve"> </w:t>
      </w:r>
      <w:r>
        <w:t>並附上資料。</w:t>
      </w:r>
    </w:p>
    <w:p w14:paraId="072DDE2E" w14:textId="77777777" w:rsidR="00A24040" w:rsidRDefault="00170448">
      <w:pPr>
        <w:pStyle w:val="2"/>
      </w:pPr>
      <w:bookmarkStart w:id="11" w:name="_Toc244542331"/>
      <w:r>
        <w:lastRenderedPageBreak/>
        <w:t>2.3</w:t>
      </w:r>
      <w:r>
        <w:t xml:space="preserve">　</w:t>
      </w:r>
      <w:r>
        <w:t xml:space="preserve">DNS </w:t>
      </w:r>
      <w:r>
        <w:t>網域名稱系統</w:t>
      </w:r>
      <w:bookmarkEnd w:id="11"/>
    </w:p>
    <w:p w14:paraId="05B13606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★★★</w:t>
      </w:r>
      <w:r>
        <w:rPr>
          <w:color w:val="6B7280"/>
          <w:sz w:val="17"/>
          <w:szCs w:val="17"/>
        </w:rPr>
        <w:t xml:space="preserve">　｜　來源：英</w:t>
      </w:r>
      <w:r>
        <w:rPr>
          <w:color w:val="6B7280"/>
          <w:sz w:val="17"/>
          <w:szCs w:val="17"/>
        </w:rPr>
        <w:t>2 p.86–114</w:t>
      </w:r>
      <w:r>
        <w:rPr>
          <w:color w:val="6B7280"/>
          <w:sz w:val="17"/>
          <w:szCs w:val="17"/>
        </w:rPr>
        <w:t>（第五次小考標記在</w:t>
      </w:r>
      <w:r>
        <w:rPr>
          <w:color w:val="6B7280"/>
          <w:sz w:val="17"/>
          <w:szCs w:val="17"/>
        </w:rPr>
        <w:t xml:space="preserve"> p.115</w:t>
      </w:r>
      <w:r>
        <w:rPr>
          <w:color w:val="6B7280"/>
          <w:sz w:val="17"/>
          <w:szCs w:val="17"/>
        </w:rPr>
        <w:t>）</w:t>
      </w:r>
    </w:p>
    <w:p w14:paraId="7A723734" w14:textId="77777777" w:rsidR="00A24040" w:rsidRDefault="00170448">
      <w:pPr>
        <w:pStyle w:val="3"/>
      </w:pPr>
      <w:r>
        <w:t xml:space="preserve">DNS </w:t>
      </w:r>
      <w:r>
        <w:t>是什麼</w:t>
      </w:r>
    </w:p>
    <w:p w14:paraId="0ABCBA7C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把</w:t>
      </w:r>
      <w:r>
        <w:rPr>
          <w:b/>
          <w:bCs/>
        </w:rPr>
        <w:t>主機名稱轉成</w:t>
      </w:r>
      <w:r>
        <w:rPr>
          <w:b/>
          <w:bCs/>
        </w:rPr>
        <w:t xml:space="preserve"> IP </w:t>
      </w:r>
      <w:r>
        <w:rPr>
          <w:b/>
          <w:bCs/>
        </w:rPr>
        <w:t>位址</w:t>
      </w:r>
      <w:r>
        <w:t>：人好記名稱，</w:t>
      </w:r>
      <w:r>
        <w:t xml:space="preserve">IP </w:t>
      </w:r>
      <w:r>
        <w:t>又難記又可能變動。</w:t>
      </w:r>
    </w:p>
    <w:p w14:paraId="054ACC71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同時是</w:t>
      </w:r>
      <w:r>
        <w:rPr>
          <w:b/>
          <w:bCs/>
        </w:rPr>
        <w:t>階層式</w:t>
      </w:r>
      <w:r>
        <w:rPr>
          <w:b/>
          <w:bCs/>
        </w:rPr>
        <w:t xml:space="preserve"> DNS </w:t>
      </w:r>
      <w:r>
        <w:rPr>
          <w:b/>
          <w:bCs/>
        </w:rPr>
        <w:t>伺服器構成的分散式資料庫</w:t>
      </w:r>
      <w:r>
        <w:t>，也是讓主機查詢該資料庫的</w:t>
      </w:r>
      <w:r>
        <w:rPr>
          <w:b/>
          <w:bCs/>
        </w:rPr>
        <w:t>應用層協定</w:t>
      </w:r>
      <w:r>
        <w:t>。</w:t>
      </w:r>
    </w:p>
    <w:p w14:paraId="2191B0AB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使用</w:t>
      </w:r>
      <w:r>
        <w:rPr>
          <w:b/>
          <w:bCs/>
        </w:rPr>
        <w:t xml:space="preserve"> UDP</w:t>
      </w:r>
      <w:r>
        <w:rPr>
          <w:b/>
          <w:bCs/>
        </w:rPr>
        <w:t>，埠號</w:t>
      </w:r>
      <w:r>
        <w:rPr>
          <w:b/>
          <w:bCs/>
        </w:rPr>
        <w:t xml:space="preserve"> 53</w:t>
      </w:r>
      <w:r>
        <w:t>；常見軟體為</w:t>
      </w:r>
      <w:r>
        <w:t xml:space="preserve"> BIND</w:t>
      </w:r>
      <w:r>
        <w:t>。</w:t>
      </w:r>
      <w:r>
        <w:t>HTTP</w:t>
      </w:r>
      <w:r>
        <w:t>、</w:t>
      </w:r>
      <w:r>
        <w:t>SMTP</w:t>
      </w:r>
      <w:r>
        <w:t>、</w:t>
      </w:r>
      <w:r>
        <w:t xml:space="preserve">FTP </w:t>
      </w:r>
      <w:r>
        <w:t>都會用它。</w:t>
      </w:r>
    </w:p>
    <w:p w14:paraId="6D334AA3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瀏覽器流程：取出主機名稱</w:t>
      </w:r>
      <w:r>
        <w:t xml:space="preserve"> → DNS </w:t>
      </w:r>
      <w:r>
        <w:t>用戶端查詢</w:t>
      </w:r>
      <w:r>
        <w:t xml:space="preserve"> → </w:t>
      </w:r>
      <w:r>
        <w:t>收到</w:t>
      </w:r>
      <w:r>
        <w:t xml:space="preserve"> IP → </w:t>
      </w:r>
      <w:r>
        <w:t>對該</w:t>
      </w:r>
      <w:r>
        <w:t xml:space="preserve"> IP </w:t>
      </w:r>
      <w:r>
        <w:t>的</w:t>
      </w:r>
      <w:r>
        <w:t xml:space="preserve"> 80 </w:t>
      </w:r>
      <w:r>
        <w:t>或</w:t>
      </w:r>
      <w:r>
        <w:t xml:space="preserve"> 443 </w:t>
      </w:r>
      <w:r>
        <w:t>埠建立</w:t>
      </w:r>
      <w:r>
        <w:t xml:space="preserve"> TCP </w:t>
      </w:r>
      <w:r>
        <w:t>連線。</w:t>
      </w:r>
      <w:r>
        <w:t xml:space="preserve">DNS </w:t>
      </w:r>
      <w:r>
        <w:t>會增加額外延遲。</w:t>
      </w:r>
    </w:p>
    <w:p w14:paraId="63C34A18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查詢前會先看</w:t>
      </w:r>
      <w:r>
        <w:rPr>
          <w:b/>
          <w:bCs/>
        </w:rPr>
        <w:t>瀏覽器快取、作業系統</w:t>
      </w:r>
      <w:r>
        <w:rPr>
          <w:b/>
          <w:bCs/>
        </w:rPr>
        <w:t xml:space="preserve"> DNS </w:t>
      </w:r>
      <w:r>
        <w:rPr>
          <w:b/>
          <w:bCs/>
        </w:rPr>
        <w:t>快取、</w:t>
      </w:r>
      <w:r>
        <w:rPr>
          <w:b/>
          <w:bCs/>
        </w:rPr>
        <w:t xml:space="preserve">hosts </w:t>
      </w:r>
      <w:r>
        <w:rPr>
          <w:b/>
          <w:bCs/>
        </w:rPr>
        <w:t>檔案</w:t>
      </w:r>
      <w:r>
        <w:t>。</w:t>
      </w:r>
    </w:p>
    <w:p w14:paraId="55FE76B9" w14:textId="77777777" w:rsidR="00A24040" w:rsidRDefault="00170448">
      <w:pPr>
        <w:pStyle w:val="3"/>
      </w:pPr>
      <w:r>
        <w:t>為什麼不用單一伺服器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6844"/>
      </w:tblGrid>
      <w:tr w:rsidR="00A24040" w14:paraId="7C0076DA" w14:textId="77777777">
        <w:trPr>
          <w:cantSplit/>
          <w:tblHeader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1D88A7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問題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10224B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說明</w:t>
            </w:r>
          </w:p>
        </w:tc>
      </w:tr>
      <w:tr w:rsidR="00A24040" w14:paraId="55A1A083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DC80B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單點失效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426EC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伺服器掛掉，整個網際網路都受影響</w:t>
            </w:r>
          </w:p>
        </w:tc>
      </w:tr>
      <w:tr w:rsidR="00A24040" w14:paraId="54996A70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97AD1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流量龐大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D8FE1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所有</w:t>
            </w:r>
            <w:r>
              <w:rPr>
                <w:sz w:val="19"/>
                <w:szCs w:val="19"/>
              </w:rPr>
              <w:t xml:space="preserve"> HTTP </w:t>
            </w:r>
            <w:r>
              <w:rPr>
                <w:sz w:val="19"/>
                <w:szCs w:val="19"/>
              </w:rPr>
              <w:t>請求與電子郵件的查詢都集中到一台</w:t>
            </w:r>
          </w:p>
        </w:tc>
      </w:tr>
      <w:tr w:rsidR="00A24040" w14:paraId="34E54FC3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95249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距離遙遠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AA009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無法靠近所有查詢者，延遲大</w:t>
            </w:r>
          </w:p>
        </w:tc>
      </w:tr>
      <w:tr w:rsidR="00A24040" w14:paraId="3D6A2CE4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31BA7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維護困難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CA494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資料庫龐大且須為每台新主機頻繁更新</w:t>
            </w:r>
          </w:p>
        </w:tc>
      </w:tr>
    </w:tbl>
    <w:p w14:paraId="2D4909A9" w14:textId="77777777" w:rsidR="00A24040" w:rsidRDefault="00A24040">
      <w:pPr>
        <w:spacing w:after="120"/>
      </w:pPr>
    </w:p>
    <w:p w14:paraId="66046246" w14:textId="77777777" w:rsidR="00A24040" w:rsidRDefault="00170448">
      <w:pPr>
        <w:pStyle w:val="3"/>
      </w:pPr>
      <w:r>
        <w:t>網域名稱結構</w:t>
      </w:r>
    </w:p>
    <w:p w14:paraId="513AF504" w14:textId="77777777" w:rsidR="00A24040" w:rsidRDefault="00170448">
      <w:pPr>
        <w:spacing w:after="100"/>
      </w:pPr>
      <w:r>
        <w:t>網域名稱以點分隔，</w:t>
      </w:r>
      <w:r>
        <w:rPr>
          <w:b/>
          <w:bCs/>
        </w:rPr>
        <w:t>由右往左讀</w:t>
      </w:r>
      <w:r>
        <w:t>。</w:t>
      </w:r>
      <w:r>
        <w:rPr>
          <w:rFonts w:ascii="Consolas" w:eastAsia="Microsoft JhengHei" w:hAnsi="Consolas" w:cs="Consolas"/>
        </w:rPr>
        <w:t>mcu.edu.tw</w:t>
      </w:r>
      <w:r>
        <w:t>：</w:t>
      </w:r>
      <w:r>
        <w:t xml:space="preserve">tw </w:t>
      </w:r>
      <w:r>
        <w:t>是</w:t>
      </w:r>
      <w:r>
        <w:t xml:space="preserve"> TLD</w:t>
      </w:r>
      <w:r>
        <w:t>、</w:t>
      </w:r>
      <w:r>
        <w:t xml:space="preserve">edu </w:t>
      </w:r>
      <w:r>
        <w:t>是第二層、</w:t>
      </w:r>
      <w:r>
        <w:t xml:space="preserve">mcu </w:t>
      </w:r>
      <w:r>
        <w:t>是子網域。</w:t>
      </w:r>
      <w:r>
        <w:rPr>
          <w:b/>
          <w:bCs/>
        </w:rPr>
        <w:t>FQDN</w:t>
      </w:r>
      <w:r>
        <w:t xml:space="preserve"> </w:t>
      </w:r>
      <w:r>
        <w:t>是特定主機的完整名稱，由主機名稱與網域名稱組成，如</w:t>
      </w:r>
      <w:r>
        <w:t xml:space="preserve"> </w:t>
      </w:r>
      <w:r>
        <w:rPr>
          <w:rFonts w:ascii="Consolas" w:eastAsia="Microsoft JhengHei" w:hAnsi="Consolas" w:cs="Consolas"/>
        </w:rPr>
        <w:t>www.mcu.edu.tw</w:t>
      </w:r>
      <w:r>
        <w:t>。</w:t>
      </w:r>
    </w:p>
    <w:p w14:paraId="5DD66F45" w14:textId="77777777" w:rsidR="00A24040" w:rsidRDefault="00170448">
      <w:pPr>
        <w:pStyle w:val="3"/>
      </w:pPr>
      <w:r>
        <w:t xml:space="preserve">DNS </w:t>
      </w:r>
      <w:r>
        <w:t>伺服器階層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1"/>
        <w:gridCol w:w="4753"/>
        <w:gridCol w:w="2852"/>
      </w:tblGrid>
      <w:tr w:rsidR="00A24040" w14:paraId="7FFB0F34" w14:textId="77777777">
        <w:trPr>
          <w:cantSplit/>
          <w:tblHeader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779B9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類別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98841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職責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101B7B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例子</w:t>
            </w:r>
          </w:p>
        </w:tc>
      </w:tr>
      <w:tr w:rsidR="00A24040" w14:paraId="75127507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832FB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根</w:t>
            </w:r>
            <w:r>
              <w:rPr>
                <w:sz w:val="19"/>
                <w:szCs w:val="19"/>
              </w:rPr>
              <w:t xml:space="preserve"> DNS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CA094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本地伺服器解析不了時聯絡它；回覆</w:t>
            </w:r>
            <w:r>
              <w:rPr>
                <w:sz w:val="19"/>
                <w:szCs w:val="19"/>
              </w:rPr>
              <w:t xml:space="preserve"> TLD </w:t>
            </w:r>
            <w:r>
              <w:rPr>
                <w:sz w:val="19"/>
                <w:szCs w:val="19"/>
              </w:rPr>
              <w:t>伺服器位置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D37A9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全球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 xml:space="preserve">13 </w:t>
            </w:r>
            <w:r>
              <w:rPr>
                <w:b/>
                <w:bCs/>
                <w:sz w:val="19"/>
                <w:szCs w:val="19"/>
              </w:rPr>
              <w:t>個邏輯</w:t>
            </w:r>
            <w:r>
              <w:rPr>
                <w:sz w:val="19"/>
                <w:szCs w:val="19"/>
              </w:rPr>
              <w:t>根伺服器（</w:t>
            </w:r>
            <w:r>
              <w:rPr>
                <w:sz w:val="19"/>
                <w:szCs w:val="19"/>
              </w:rPr>
              <w:t>a–m</w:t>
            </w:r>
            <w:r>
              <w:rPr>
                <w:sz w:val="19"/>
                <w:szCs w:val="19"/>
              </w:rPr>
              <w:t>），各自有大量複本</w:t>
            </w:r>
          </w:p>
        </w:tc>
      </w:tr>
      <w:tr w:rsidR="00A24040" w14:paraId="1930BC4C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2071A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TLD DNS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B4BA8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負責頂級網域與國家網域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65BDD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.com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.org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.net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.edu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.tw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.jp</w:t>
            </w:r>
          </w:p>
        </w:tc>
      </w:tr>
      <w:tr w:rsidR="00A24040" w14:paraId="4AE650C8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B4654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授權（權威）</w:t>
            </w:r>
            <w:r>
              <w:rPr>
                <w:sz w:val="19"/>
                <w:szCs w:val="19"/>
              </w:rPr>
              <w:t>DNS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9D70E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組織自己的</w:t>
            </w:r>
            <w:r>
              <w:rPr>
                <w:sz w:val="19"/>
                <w:szCs w:val="19"/>
              </w:rPr>
              <w:t xml:space="preserve"> DNS</w:t>
            </w:r>
            <w:r>
              <w:rPr>
                <w:sz w:val="19"/>
                <w:szCs w:val="19"/>
              </w:rPr>
              <w:t>，提供該組織主機名稱到</w:t>
            </w:r>
            <w:r>
              <w:rPr>
                <w:sz w:val="19"/>
                <w:szCs w:val="19"/>
              </w:rPr>
              <w:t xml:space="preserve"> IP </w:t>
            </w:r>
            <w:r>
              <w:rPr>
                <w:sz w:val="19"/>
                <w:szCs w:val="19"/>
              </w:rPr>
              <w:t>的權威對映；可自行維護或委外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01960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dns.cs.umass.edu</w:t>
            </w:r>
            <w:r>
              <w:rPr>
                <w:sz w:val="19"/>
                <w:szCs w:val="19"/>
              </w:rPr>
              <w:t>；大學通常自建主要與次要伺服器</w:t>
            </w:r>
          </w:p>
        </w:tc>
      </w:tr>
      <w:tr w:rsidR="00A24040" w14:paraId="2E7CFD5A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B5DD4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本地</w:t>
            </w:r>
            <w:r>
              <w:rPr>
                <w:sz w:val="19"/>
                <w:szCs w:val="19"/>
              </w:rPr>
              <w:t xml:space="preserve"> DNS</w:t>
            </w:r>
            <w:r>
              <w:rPr>
                <w:sz w:val="19"/>
                <w:szCs w:val="19"/>
              </w:rPr>
              <w:t>（預設名稱伺服器）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F5BCDC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不嚴格屬於階層</w:t>
            </w:r>
            <w:r>
              <w:rPr>
                <w:sz w:val="19"/>
                <w:szCs w:val="19"/>
              </w:rPr>
              <w:t>；每個</w:t>
            </w:r>
            <w:r>
              <w:rPr>
                <w:sz w:val="19"/>
                <w:szCs w:val="19"/>
              </w:rPr>
              <w:t xml:space="preserve"> ISP </w:t>
            </w:r>
            <w:r>
              <w:rPr>
                <w:sz w:val="19"/>
                <w:szCs w:val="19"/>
              </w:rPr>
              <w:t>都有；靠近主機；像代理一樣把查詢送進階層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5B313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dns.nyu.edu</w:t>
            </w:r>
            <w:r>
              <w:rPr>
                <w:sz w:val="19"/>
                <w:szCs w:val="19"/>
              </w:rPr>
              <w:t>；公共</w:t>
            </w:r>
            <w:r>
              <w:rPr>
                <w:sz w:val="19"/>
                <w:szCs w:val="19"/>
              </w:rPr>
              <w:t xml:space="preserve"> DNS </w:t>
            </w:r>
            <w:r>
              <w:rPr>
                <w:sz w:val="19"/>
                <w:szCs w:val="19"/>
              </w:rPr>
              <w:t>如</w:t>
            </w:r>
            <w:r>
              <w:rPr>
                <w:sz w:val="19"/>
                <w:szCs w:val="19"/>
              </w:rPr>
              <w:t xml:space="preserve"> 8.8.8.8</w:t>
            </w:r>
          </w:p>
        </w:tc>
      </w:tr>
    </w:tbl>
    <w:p w14:paraId="0C1039D8" w14:textId="77777777" w:rsidR="00A24040" w:rsidRDefault="00A24040">
      <w:pPr>
        <w:spacing w:after="120"/>
      </w:pPr>
    </w:p>
    <w:p w14:paraId="6587C645" w14:textId="77777777" w:rsidR="00A24040" w:rsidRDefault="00170448">
      <w:pPr>
        <w:pStyle w:val="3"/>
      </w:pPr>
      <w:r>
        <w:lastRenderedPageBreak/>
        <w:t>遞迴與迭代查詢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1"/>
        <w:gridCol w:w="3897"/>
        <w:gridCol w:w="3898"/>
      </w:tblGrid>
      <w:tr w:rsidR="00A24040" w14:paraId="70D185F2" w14:textId="77777777">
        <w:trPr>
          <w:cantSplit/>
          <w:tblHeader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CE24C0" w14:textId="77777777" w:rsidR="00A24040" w:rsidRDefault="00A24040">
            <w:pPr>
              <w:keepNext/>
              <w:spacing w:line="270" w:lineRule="auto"/>
            </w:pP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64B1DE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遞迴查詢（</w:t>
            </w:r>
            <w:r>
              <w:rPr>
                <w:b/>
                <w:bCs/>
                <w:color w:val="FFFFFF"/>
                <w:sz w:val="19"/>
                <w:szCs w:val="19"/>
              </w:rPr>
              <w:t>recursive</w:t>
            </w:r>
            <w:r>
              <w:rPr>
                <w:b/>
                <w:bCs/>
                <w:color w:val="FFFFFF"/>
                <w:sz w:val="19"/>
                <w:szCs w:val="19"/>
              </w:rPr>
              <w:t>）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085C8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迭代查詢（</w:t>
            </w:r>
            <w:r>
              <w:rPr>
                <w:b/>
                <w:bCs/>
                <w:color w:val="FFFFFF"/>
                <w:sz w:val="19"/>
                <w:szCs w:val="19"/>
              </w:rPr>
              <w:t>iterative</w:t>
            </w:r>
            <w:r>
              <w:rPr>
                <w:b/>
                <w:bCs/>
                <w:color w:val="FFFFFF"/>
                <w:sz w:val="19"/>
                <w:szCs w:val="19"/>
              </w:rPr>
              <w:t>）</w:t>
            </w:r>
          </w:p>
        </w:tc>
      </w:tr>
      <w:tr w:rsidR="00A24040" w14:paraId="636F6854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0C80E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意義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B9549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請對方</w:t>
            </w:r>
            <w:r>
              <w:rPr>
                <w:b/>
                <w:bCs/>
                <w:sz w:val="19"/>
                <w:szCs w:val="19"/>
              </w:rPr>
              <w:t>代為取得</w:t>
            </w:r>
            <w:r>
              <w:rPr>
                <w:sz w:val="19"/>
                <w:szCs w:val="19"/>
              </w:rPr>
              <w:t>答案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EDF8D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對方回覆「我不知道，但你去問這台」</w:t>
            </w:r>
          </w:p>
        </w:tc>
      </w:tr>
      <w:tr w:rsidR="00A24040" w14:paraId="6F8909C8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0248C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典型位置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AE5069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主機</w:t>
            </w:r>
            <w:r>
              <w:rPr>
                <w:b/>
                <w:bCs/>
                <w:sz w:val="19"/>
                <w:szCs w:val="19"/>
              </w:rPr>
              <w:t xml:space="preserve"> → </w:t>
            </w:r>
            <w:r>
              <w:rPr>
                <w:b/>
                <w:bCs/>
                <w:sz w:val="19"/>
                <w:szCs w:val="19"/>
              </w:rPr>
              <w:t>本地</w:t>
            </w:r>
            <w:r>
              <w:rPr>
                <w:b/>
                <w:bCs/>
                <w:sz w:val="19"/>
                <w:szCs w:val="19"/>
              </w:rPr>
              <w:t xml:space="preserve"> DNS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4F9162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本地</w:t>
            </w:r>
            <w:r>
              <w:rPr>
                <w:b/>
                <w:bCs/>
                <w:sz w:val="19"/>
                <w:szCs w:val="19"/>
              </w:rPr>
              <w:t xml:space="preserve"> DNS → </w:t>
            </w:r>
            <w:r>
              <w:rPr>
                <w:b/>
                <w:bCs/>
                <w:sz w:val="19"/>
                <w:szCs w:val="19"/>
              </w:rPr>
              <w:t>根、</w:t>
            </w:r>
            <w:r>
              <w:rPr>
                <w:b/>
                <w:bCs/>
                <w:sz w:val="19"/>
                <w:szCs w:val="19"/>
              </w:rPr>
              <w:t>TLD</w:t>
            </w:r>
            <w:r>
              <w:rPr>
                <w:b/>
                <w:bCs/>
                <w:sz w:val="19"/>
                <w:szCs w:val="19"/>
              </w:rPr>
              <w:t>、授權</w:t>
            </w:r>
          </w:p>
        </w:tc>
      </w:tr>
    </w:tbl>
    <w:p w14:paraId="77492BCC" w14:textId="77777777" w:rsidR="00A24040" w:rsidRDefault="00A24040">
      <w:pPr>
        <w:spacing w:after="120"/>
      </w:pPr>
    </w:p>
    <w:p w14:paraId="4D2231E9" w14:textId="77777777" w:rsidR="00A24040" w:rsidRDefault="00170448">
      <w:pPr>
        <w:keepNext/>
        <w:keepLines/>
        <w:pBdr>
          <w:left w:val="single" w:sz="18" w:space="8" w:color="6B7280"/>
        </w:pBdr>
        <w:shd w:val="clear" w:color="auto" w:fill="F1F3F5"/>
        <w:spacing w:before="120" w:line="300" w:lineRule="auto"/>
        <w:ind w:left="160"/>
      </w:pPr>
      <w:r>
        <w:rPr>
          <w:b/>
          <w:bCs/>
          <w:color w:val="6B7280"/>
        </w:rPr>
        <w:t xml:space="preserve">例題　</w:t>
      </w:r>
      <w:r>
        <w:t xml:space="preserve">engineering.nyu.edu </w:t>
      </w:r>
      <w:r>
        <w:t>的主機查</w:t>
      </w:r>
      <w:r>
        <w:t xml:space="preserve"> gaia.cs.umass.edu</w:t>
      </w:r>
      <w:r>
        <w:t>（講義</w:t>
      </w:r>
      <w:r>
        <w:t xml:space="preserve"> p.101</w:t>
      </w:r>
      <w:r>
        <w:t>）：</w:t>
      </w:r>
    </w:p>
    <w:p w14:paraId="33E19AC7" w14:textId="77777777" w:rsidR="00A24040" w:rsidRDefault="00170448">
      <w:pPr>
        <w:keepNext/>
        <w:keepLines/>
        <w:pBdr>
          <w:left w:val="single" w:sz="18" w:space="8" w:color="6B7280"/>
        </w:pBdr>
        <w:shd w:val="clear" w:color="auto" w:fill="F1F3F5"/>
        <w:spacing w:line="300" w:lineRule="auto"/>
        <w:ind w:left="160"/>
      </w:pPr>
      <w:r>
        <w:t xml:space="preserve">1 </w:t>
      </w:r>
      <w:r>
        <w:t>主機</w:t>
      </w:r>
      <w:r>
        <w:t xml:space="preserve"> → </w:t>
      </w:r>
      <w:r>
        <w:t>本地</w:t>
      </w:r>
      <w:r>
        <w:t xml:space="preserve"> DNS</w:t>
      </w:r>
      <w:r>
        <w:t>（</w:t>
      </w:r>
      <w:r>
        <w:t>dns.nyu.edu</w:t>
      </w:r>
      <w:r>
        <w:t xml:space="preserve">）　</w:t>
      </w:r>
      <w:r>
        <w:t xml:space="preserve">2 </w:t>
      </w:r>
      <w:r>
        <w:t>本地</w:t>
      </w:r>
      <w:r>
        <w:t xml:space="preserve"> → </w:t>
      </w:r>
      <w:r>
        <w:t xml:space="preserve">根　</w:t>
      </w:r>
      <w:r>
        <w:t xml:space="preserve">3 </w:t>
      </w:r>
      <w:r>
        <w:t>根回</w:t>
      </w:r>
      <w:r>
        <w:t xml:space="preserve"> TLD </w:t>
      </w:r>
      <w:r>
        <w:t>位址</w:t>
      </w:r>
    </w:p>
    <w:p w14:paraId="70FB83AE" w14:textId="77777777" w:rsidR="00A24040" w:rsidRDefault="00170448">
      <w:pPr>
        <w:keepNext/>
        <w:keepLines/>
        <w:pBdr>
          <w:left w:val="single" w:sz="18" w:space="8" w:color="6B7280"/>
        </w:pBdr>
        <w:shd w:val="clear" w:color="auto" w:fill="F1F3F5"/>
        <w:spacing w:line="300" w:lineRule="auto"/>
        <w:ind w:left="160"/>
      </w:pPr>
      <w:r>
        <w:t xml:space="preserve">4 </w:t>
      </w:r>
      <w:r>
        <w:t>本地</w:t>
      </w:r>
      <w:r>
        <w:t xml:space="preserve"> → TLD</w:t>
      </w:r>
      <w:r>
        <w:t xml:space="preserve">　</w:t>
      </w:r>
      <w:r>
        <w:t xml:space="preserve">5 TLD </w:t>
      </w:r>
      <w:r>
        <w:t>回授權伺服器位址</w:t>
      </w:r>
    </w:p>
    <w:p w14:paraId="7BF79DAC" w14:textId="77777777" w:rsidR="00A24040" w:rsidRDefault="00170448">
      <w:pPr>
        <w:keepNext/>
        <w:keepLines/>
        <w:pBdr>
          <w:left w:val="single" w:sz="18" w:space="8" w:color="6B7280"/>
        </w:pBdr>
        <w:shd w:val="clear" w:color="auto" w:fill="F1F3F5"/>
        <w:spacing w:line="300" w:lineRule="auto"/>
        <w:ind w:left="160"/>
      </w:pPr>
      <w:r>
        <w:t xml:space="preserve">6 </w:t>
      </w:r>
      <w:r>
        <w:t>本地</w:t>
      </w:r>
      <w:r>
        <w:t xml:space="preserve"> → </w:t>
      </w:r>
      <w:r>
        <w:t>授權（</w:t>
      </w:r>
      <w:r>
        <w:t>dns.cs.umass.edu</w:t>
      </w:r>
      <w:r>
        <w:t xml:space="preserve">）　</w:t>
      </w:r>
      <w:r>
        <w:t xml:space="preserve">7 </w:t>
      </w:r>
      <w:r>
        <w:t>授權回</w:t>
      </w:r>
      <w:r>
        <w:t xml:space="preserve"> IP</w:t>
      </w:r>
      <w:r>
        <w:t xml:space="preserve">　</w:t>
      </w:r>
      <w:r>
        <w:t xml:space="preserve">8 </w:t>
      </w:r>
      <w:r>
        <w:t>本地回主機</w:t>
      </w:r>
    </w:p>
    <w:p w14:paraId="6568CC3D" w14:textId="77777777" w:rsidR="00A24040" w:rsidRDefault="00170448">
      <w:pPr>
        <w:keepLines/>
        <w:pBdr>
          <w:left w:val="single" w:sz="18" w:space="8" w:color="6B7280"/>
        </w:pBdr>
        <w:shd w:val="clear" w:color="auto" w:fill="F1F3F5"/>
        <w:spacing w:after="160" w:line="300" w:lineRule="auto"/>
        <w:ind w:left="160"/>
      </w:pPr>
      <w:r>
        <w:t>共</w:t>
      </w:r>
      <w:r>
        <w:t xml:space="preserve"> </w:t>
      </w:r>
      <w:r>
        <w:rPr>
          <w:b/>
          <w:bCs/>
        </w:rPr>
        <w:t xml:space="preserve">8 </w:t>
      </w:r>
      <w:r>
        <w:rPr>
          <w:b/>
          <w:bCs/>
        </w:rPr>
        <w:t>個訊息</w:t>
      </w:r>
      <w:r>
        <w:t>。若本地</w:t>
      </w:r>
      <w:r>
        <w:t xml:space="preserve"> DNS </w:t>
      </w:r>
      <w:r>
        <w:t>已快取</w:t>
      </w:r>
      <w:r>
        <w:t xml:space="preserve"> TLD </w:t>
      </w:r>
      <w:r>
        <w:t>位址，就能</w:t>
      </w:r>
      <w:r>
        <w:rPr>
          <w:b/>
          <w:bCs/>
        </w:rPr>
        <w:t>略過根伺服器</w:t>
      </w:r>
      <w:r>
        <w:t>。</w:t>
      </w:r>
    </w:p>
    <w:p w14:paraId="00702AA3" w14:textId="77777777" w:rsidR="00A24040" w:rsidRDefault="00170448">
      <w:pPr>
        <w:pStyle w:val="3"/>
      </w:pPr>
      <w:r>
        <w:t xml:space="preserve">DNS </w:t>
      </w:r>
      <w:r>
        <w:t>快取</w:t>
      </w:r>
    </w:p>
    <w:p w14:paraId="6A2066F6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收到回覆就把對映存入記憶體，可改善延遲並減少</w:t>
      </w:r>
      <w:r>
        <w:t xml:space="preserve"> DNS </w:t>
      </w:r>
      <w:r>
        <w:t>訊息；一段時間後（</w:t>
      </w:r>
      <w:r>
        <w:t>TTL</w:t>
      </w:r>
      <w:r>
        <w:t>）丟棄。</w:t>
      </w:r>
    </w:p>
    <w:p w14:paraId="781ACA99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 xml:space="preserve">Windows </w:t>
      </w:r>
      <w:r>
        <w:t>指令：</w:t>
      </w:r>
      <w:r>
        <w:rPr>
          <w:rFonts w:ascii="Consolas" w:eastAsia="Microsoft JhengHei" w:hAnsi="Consolas" w:cs="Consolas"/>
        </w:rPr>
        <w:t>ipconfig /displaydns</w:t>
      </w:r>
      <w:r>
        <w:t>（顯示快取）、</w:t>
      </w:r>
      <w:r>
        <w:rPr>
          <w:rFonts w:ascii="Consolas" w:eastAsia="Microsoft JhengHei" w:hAnsi="Consolas" w:cs="Consolas"/>
        </w:rPr>
        <w:t>ipconfig /flushdns</w:t>
      </w:r>
      <w:r>
        <w:t>（清除快取）。</w:t>
      </w:r>
    </w:p>
    <w:p w14:paraId="36DB5614" w14:textId="77777777" w:rsidR="00A24040" w:rsidRDefault="00170448">
      <w:pPr>
        <w:pStyle w:val="3"/>
      </w:pPr>
      <w:r>
        <w:t>資源紀錄（</w:t>
      </w:r>
      <w:r>
        <w:t>RR</w:t>
      </w:r>
      <w:r>
        <w:t>）</w:t>
      </w:r>
    </w:p>
    <w:p w14:paraId="178218E8" w14:textId="77777777" w:rsidR="00A24040" w:rsidRDefault="00170448">
      <w:pPr>
        <w:spacing w:after="100"/>
      </w:pPr>
      <w:r>
        <w:t>格式：</w:t>
      </w:r>
      <w:r>
        <w:rPr>
          <w:b/>
          <w:bCs/>
        </w:rPr>
        <w:t>(name, value, type, ttl)</w:t>
      </w:r>
      <w:r>
        <w:t>。</w:t>
      </w:r>
      <w:r>
        <w:t xml:space="preserve">TTL </w:t>
      </w:r>
      <w:r>
        <w:t>決定資源紀錄何時從快取移除。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1"/>
        <w:gridCol w:w="2662"/>
        <w:gridCol w:w="2852"/>
        <w:gridCol w:w="2851"/>
      </w:tblGrid>
      <w:tr w:rsidR="00A24040" w14:paraId="70FCBC84" w14:textId="77777777">
        <w:trPr>
          <w:cantSplit/>
          <w:tblHeader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023560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Type</w:t>
            </w:r>
          </w:p>
        </w:tc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C68D72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name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2D4C1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value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CC198B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例子</w:t>
            </w:r>
          </w:p>
        </w:tc>
      </w:tr>
      <w:tr w:rsidR="00A24040" w14:paraId="78367B56" w14:textId="77777777">
        <w:trPr>
          <w:cantSplit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D8F7A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A2C56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主機名稱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7C99B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IP </w:t>
            </w:r>
            <w:r>
              <w:rPr>
                <w:sz w:val="19"/>
                <w:szCs w:val="19"/>
              </w:rPr>
              <w:t>位址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213D3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把主機名稱對映到</w:t>
            </w:r>
            <w:r>
              <w:rPr>
                <w:sz w:val="19"/>
                <w:szCs w:val="19"/>
              </w:rPr>
              <w:t xml:space="preserve"> IP</w:t>
            </w:r>
          </w:p>
        </w:tc>
      </w:tr>
      <w:tr w:rsidR="00A24040" w14:paraId="43329D8D" w14:textId="77777777">
        <w:trPr>
          <w:cantSplit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2684F5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NS</w:t>
            </w:r>
          </w:p>
        </w:tc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C7887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網域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CA1DE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該網域授權</w:t>
            </w:r>
            <w:r>
              <w:rPr>
                <w:sz w:val="19"/>
                <w:szCs w:val="19"/>
              </w:rPr>
              <w:t xml:space="preserve"> DNS </w:t>
            </w:r>
            <w:r>
              <w:rPr>
                <w:sz w:val="19"/>
                <w:szCs w:val="19"/>
              </w:rPr>
              <w:t>的主機名稱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EB2D3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(foo.com, dns.foo.com, NS)</w:t>
            </w:r>
          </w:p>
        </w:tc>
      </w:tr>
      <w:tr w:rsidR="00A24040" w14:paraId="751EA690" w14:textId="77777777">
        <w:trPr>
          <w:cantSplit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D30CC2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CNAME</w:t>
            </w:r>
          </w:p>
        </w:tc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9D1C7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別名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5A88C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正規（真實）名稱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3D276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(foo.com, relay1.bar.foo.com, CNAME)</w:t>
            </w:r>
          </w:p>
        </w:tc>
      </w:tr>
      <w:tr w:rsidR="00A24040" w14:paraId="5CC69F35" w14:textId="77777777">
        <w:trPr>
          <w:cantSplit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E8C90A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MX</w:t>
            </w:r>
          </w:p>
        </w:tc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755FA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別名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E4179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郵件伺服器的正規名稱</w:t>
            </w:r>
          </w:p>
        </w:tc>
        <w:tc>
          <w:tcPr>
            <w:tcW w:w="285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68AD2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(foo.com, mail.bar.foo.com, MX)</w:t>
            </w:r>
          </w:p>
        </w:tc>
      </w:tr>
    </w:tbl>
    <w:p w14:paraId="4AD69463" w14:textId="77777777" w:rsidR="00A24040" w:rsidRDefault="00A24040">
      <w:pPr>
        <w:spacing w:after="120"/>
      </w:pPr>
    </w:p>
    <w:p w14:paraId="25077587" w14:textId="77777777" w:rsidR="00A24040" w:rsidRDefault="00170448">
      <w:pPr>
        <w:keepLines/>
        <w:pBdr>
          <w:left w:val="single" w:sz="18" w:space="8" w:color="2E5C9A"/>
        </w:pBdr>
        <w:shd w:val="clear" w:color="auto" w:fill="E8F0FB"/>
        <w:spacing w:before="120" w:after="160" w:line="300" w:lineRule="auto"/>
        <w:ind w:left="160"/>
      </w:pPr>
      <w:r>
        <w:rPr>
          <w:b/>
          <w:bCs/>
          <w:color w:val="2E5C9A"/>
        </w:rPr>
        <w:t xml:space="preserve">考點　</w:t>
      </w:r>
      <w:r>
        <w:t>同一別名可同時用於郵件伺服器與其他伺服器：查郵件伺服器用</w:t>
      </w:r>
      <w:r>
        <w:t xml:space="preserve"> MX</w:t>
      </w:r>
      <w:r>
        <w:t>，查其他伺服器用</w:t>
      </w:r>
      <w:r>
        <w:t xml:space="preserve"> CNAME</w:t>
      </w:r>
      <w:r>
        <w:t>。</w:t>
      </w:r>
    </w:p>
    <w:p w14:paraId="2A349489" w14:textId="77777777" w:rsidR="00A24040" w:rsidRDefault="00170448">
      <w:pPr>
        <w:pStyle w:val="3"/>
      </w:pPr>
      <w:r>
        <w:t xml:space="preserve">DNS </w:t>
      </w:r>
      <w:r>
        <w:t>訊息格式</w:t>
      </w:r>
    </w:p>
    <w:p w14:paraId="3E33131A" w14:textId="77777777" w:rsidR="00A24040" w:rsidRDefault="00170448">
      <w:pPr>
        <w:spacing w:after="100"/>
      </w:pPr>
      <w:r>
        <w:t>查詢與回覆格式相同：標頭加四個區段。</w:t>
      </w:r>
      <w:r>
        <w:rPr>
          <w:b/>
          <w:bCs/>
        </w:rPr>
        <w:t>identification</w:t>
      </w:r>
      <w:r>
        <w:t xml:space="preserve"> </w:t>
      </w:r>
      <w:r>
        <w:t>是</w:t>
      </w:r>
      <w:r>
        <w:t xml:space="preserve"> 16 </w:t>
      </w:r>
      <w:r>
        <w:t>位元編號，回覆沿用查詢的編號；</w:t>
      </w:r>
      <w:r>
        <w:rPr>
          <w:b/>
          <w:bCs/>
        </w:rPr>
        <w:t>flags</w:t>
      </w:r>
      <w:r>
        <w:t xml:space="preserve"> </w:t>
      </w:r>
      <w:r>
        <w:t>標示查詢或回覆、是否希望遞迴、是否可遞迴、是否為授權回覆。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6844"/>
      </w:tblGrid>
      <w:tr w:rsidR="00A24040" w14:paraId="23817591" w14:textId="77777777">
        <w:trPr>
          <w:cantSplit/>
          <w:tblHeader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70A349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區段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35155E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內容</w:t>
            </w:r>
          </w:p>
        </w:tc>
      </w:tr>
      <w:tr w:rsidR="00A24040" w14:paraId="66670E54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87FAE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questions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B1C88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查詢的</w:t>
            </w:r>
            <w:r>
              <w:rPr>
                <w:sz w:val="19"/>
                <w:szCs w:val="19"/>
              </w:rPr>
              <w:t xml:space="preserve"> name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type</w:t>
            </w:r>
          </w:p>
        </w:tc>
      </w:tr>
      <w:tr w:rsidR="00A24040" w14:paraId="610E086B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9D8F3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answers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8B537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回應查詢的</w:t>
            </w:r>
            <w:r>
              <w:rPr>
                <w:sz w:val="19"/>
                <w:szCs w:val="19"/>
              </w:rPr>
              <w:t xml:space="preserve"> RR</w:t>
            </w:r>
          </w:p>
        </w:tc>
      </w:tr>
      <w:tr w:rsidR="00A24040" w14:paraId="7BD90248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65EB4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authority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00E18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授權伺服器的紀錄</w:t>
            </w:r>
          </w:p>
        </w:tc>
      </w:tr>
      <w:tr w:rsidR="00A24040" w14:paraId="0D3A4801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39893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additional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5266A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其他有幫助的資訊</w:t>
            </w:r>
          </w:p>
        </w:tc>
      </w:tr>
    </w:tbl>
    <w:p w14:paraId="0FE90EBB" w14:textId="77777777" w:rsidR="00A24040" w:rsidRDefault="00A24040">
      <w:pPr>
        <w:spacing w:after="120"/>
      </w:pPr>
    </w:p>
    <w:p w14:paraId="7AE6D088" w14:textId="77777777" w:rsidR="00A24040" w:rsidRDefault="00170448">
      <w:pPr>
        <w:pStyle w:val="3"/>
      </w:pPr>
      <w:r>
        <w:lastRenderedPageBreak/>
        <w:t>實作工具</w:t>
      </w:r>
    </w:p>
    <w:p w14:paraId="03DADEE1" w14:textId="77777777" w:rsidR="00A24040" w:rsidRDefault="00170448">
      <w:pPr>
        <w:keepNext/>
        <w:keepLines/>
        <w:shd w:val="clear" w:color="auto" w:fill="F3F4F6"/>
        <w:spacing w:before="80"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>nslookup</w:t>
      </w:r>
    </w:p>
    <w:p w14:paraId="7EA51FBF" w14:textId="77777777" w:rsidR="00A24040" w:rsidRDefault="00170448">
      <w:pPr>
        <w:keepNext/>
        <w:keepLines/>
        <w:shd w:val="clear" w:color="auto" w:fill="F3F4F6"/>
        <w:spacing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 xml:space="preserve">&gt; server 10.255.255.255    </w:t>
      </w:r>
      <w:r>
        <w:rPr>
          <w:rFonts w:ascii="Consolas" w:eastAsia="Microsoft JhengHei" w:hAnsi="Consolas" w:cs="Consolas"/>
          <w:sz w:val="18"/>
          <w:szCs w:val="18"/>
        </w:rPr>
        <w:t>指定要查詢的</w:t>
      </w:r>
      <w:r>
        <w:rPr>
          <w:rFonts w:ascii="Consolas" w:eastAsia="Microsoft JhengHei" w:hAnsi="Consolas" w:cs="Consolas"/>
          <w:sz w:val="18"/>
          <w:szCs w:val="18"/>
        </w:rPr>
        <w:t xml:space="preserve"> DNS </w:t>
      </w:r>
      <w:r>
        <w:rPr>
          <w:rFonts w:ascii="Consolas" w:eastAsia="Microsoft JhengHei" w:hAnsi="Consolas" w:cs="Consolas"/>
          <w:sz w:val="18"/>
          <w:szCs w:val="18"/>
        </w:rPr>
        <w:t>伺服器</w:t>
      </w:r>
    </w:p>
    <w:p w14:paraId="1FBFE391" w14:textId="77777777" w:rsidR="00A24040" w:rsidRDefault="00170448">
      <w:pPr>
        <w:keepNext/>
        <w:keepLines/>
        <w:shd w:val="clear" w:color="auto" w:fill="F3F4F6"/>
        <w:spacing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 xml:space="preserve">&gt; set q=mx                 </w:t>
      </w:r>
      <w:r>
        <w:rPr>
          <w:rFonts w:ascii="Consolas" w:eastAsia="Microsoft JhengHei" w:hAnsi="Consolas" w:cs="Consolas"/>
          <w:sz w:val="18"/>
          <w:szCs w:val="18"/>
        </w:rPr>
        <w:t>查</w:t>
      </w:r>
      <w:r>
        <w:rPr>
          <w:rFonts w:ascii="Consolas" w:eastAsia="Microsoft JhengHei" w:hAnsi="Consolas" w:cs="Consolas"/>
          <w:sz w:val="18"/>
          <w:szCs w:val="18"/>
        </w:rPr>
        <w:t xml:space="preserve"> MX </w:t>
      </w:r>
      <w:r>
        <w:rPr>
          <w:rFonts w:ascii="Consolas" w:eastAsia="Microsoft JhengHei" w:hAnsi="Consolas" w:cs="Consolas"/>
          <w:sz w:val="18"/>
          <w:szCs w:val="18"/>
        </w:rPr>
        <w:t>紀錄</w:t>
      </w:r>
    </w:p>
    <w:p w14:paraId="1F89EAD9" w14:textId="77777777" w:rsidR="00A24040" w:rsidRDefault="00170448">
      <w:pPr>
        <w:keepLines/>
        <w:shd w:val="clear" w:color="auto" w:fill="F3F4F6"/>
        <w:spacing w:after="140" w:line="260" w:lineRule="auto"/>
        <w:ind w:left="120"/>
      </w:pPr>
      <w:r>
        <w:rPr>
          <w:rFonts w:ascii="Consolas" w:eastAsia="Microsoft JhengHei" w:hAnsi="Consolas" w:cs="Consolas"/>
          <w:sz w:val="18"/>
          <w:szCs w:val="18"/>
        </w:rPr>
        <w:t>&gt; contoso.com.</w:t>
      </w:r>
    </w:p>
    <w:p w14:paraId="09035104" w14:textId="77777777" w:rsidR="00A24040" w:rsidRDefault="00170448">
      <w:pPr>
        <w:spacing w:after="100"/>
      </w:pPr>
      <w:r>
        <w:t>知名公共</w:t>
      </w:r>
      <w:r>
        <w:t xml:space="preserve"> DNS</w:t>
      </w:r>
      <w:r>
        <w:t>：</w:t>
      </w:r>
      <w:r>
        <w:t xml:space="preserve">Google </w:t>
      </w:r>
      <w:r>
        <w:rPr>
          <w:rFonts w:ascii="Consolas" w:eastAsia="Microsoft JhengHei" w:hAnsi="Consolas" w:cs="Consolas"/>
        </w:rPr>
        <w:t>8.8.8.8</w:t>
      </w:r>
      <w:r>
        <w:t>、</w:t>
      </w:r>
      <w:r>
        <w:rPr>
          <w:rFonts w:ascii="Consolas" w:eastAsia="Microsoft JhengHei" w:hAnsi="Consolas" w:cs="Consolas"/>
        </w:rPr>
        <w:t>8.8.4.4</w:t>
      </w:r>
      <w:r>
        <w:t>；</w:t>
      </w:r>
      <w:r>
        <w:t xml:space="preserve">Cloudflare </w:t>
      </w:r>
      <w:r>
        <w:rPr>
          <w:rFonts w:ascii="Consolas" w:eastAsia="Microsoft JhengHei" w:hAnsi="Consolas" w:cs="Consolas"/>
        </w:rPr>
        <w:t>1.1.1.1</w:t>
      </w:r>
      <w:r>
        <w:t>、</w:t>
      </w:r>
      <w:r>
        <w:rPr>
          <w:rFonts w:ascii="Consolas" w:eastAsia="Microsoft JhengHei" w:hAnsi="Consolas" w:cs="Consolas"/>
        </w:rPr>
        <w:t>1.0.0.1</w:t>
      </w:r>
      <w:r>
        <w:t>；</w:t>
      </w:r>
      <w:r>
        <w:t xml:space="preserve">OpenDNS </w:t>
      </w:r>
      <w:r>
        <w:rPr>
          <w:rFonts w:ascii="Consolas" w:eastAsia="Microsoft JhengHei" w:hAnsi="Consolas" w:cs="Consolas"/>
        </w:rPr>
        <w:t>208.67.222.222</w:t>
      </w:r>
      <w:r>
        <w:t>、</w:t>
      </w:r>
      <w:r>
        <w:rPr>
          <w:rFonts w:ascii="Consolas" w:eastAsia="Microsoft JhengHei" w:hAnsi="Consolas" w:cs="Consolas"/>
        </w:rPr>
        <w:t>208.67.220.220</w:t>
      </w:r>
      <w:r>
        <w:t>；</w:t>
      </w:r>
      <w:r>
        <w:t xml:space="preserve">AdGuard </w:t>
      </w:r>
      <w:r>
        <w:rPr>
          <w:rFonts w:ascii="Consolas" w:eastAsia="Microsoft JhengHei" w:hAnsi="Consolas" w:cs="Consolas"/>
        </w:rPr>
        <w:t>94.140.14.14</w:t>
      </w:r>
      <w:r>
        <w:t>、</w:t>
      </w:r>
      <w:r>
        <w:rPr>
          <w:rFonts w:ascii="Consolas" w:eastAsia="Microsoft JhengHei" w:hAnsi="Consolas" w:cs="Consolas"/>
        </w:rPr>
        <w:t>94.140.15.15</w:t>
      </w:r>
      <w:r>
        <w:t>。</w:t>
      </w:r>
    </w:p>
    <w:p w14:paraId="5F47B32F" w14:textId="77777777" w:rsidR="00A24040" w:rsidRDefault="00170448">
      <w:pPr>
        <w:pStyle w:val="2"/>
      </w:pPr>
      <w:bookmarkStart w:id="12" w:name="_Toc244542332"/>
      <w:r>
        <w:t>2.4</w:t>
      </w:r>
      <w:r>
        <w:t xml:space="preserve">　內容傳遞網路</w:t>
      </w:r>
      <w:r>
        <w:t xml:space="preserve"> CDN</w:t>
      </w:r>
      <w:bookmarkEnd w:id="12"/>
    </w:p>
    <w:p w14:paraId="5CB1FCC5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★★☆</w:t>
      </w:r>
      <w:r>
        <w:rPr>
          <w:color w:val="6B7280"/>
          <w:sz w:val="17"/>
          <w:szCs w:val="17"/>
        </w:rPr>
        <w:t xml:space="preserve">　｜　來源：英</w:t>
      </w:r>
      <w:r>
        <w:rPr>
          <w:color w:val="6B7280"/>
          <w:sz w:val="17"/>
          <w:szCs w:val="17"/>
        </w:rPr>
        <w:t>2 p.116–133</w:t>
      </w:r>
    </w:p>
    <w:p w14:paraId="333B0495" w14:textId="77777777" w:rsidR="00A24040" w:rsidRDefault="00170448">
      <w:pPr>
        <w:spacing w:after="100"/>
      </w:pPr>
      <w:r>
        <w:t>若只蓋一座巨型資料中心串流影片到全球，一旦資料中心或對外連結故障就無法服務，因此主要影音業者都使用</w:t>
      </w:r>
      <w:r>
        <w:t xml:space="preserve"> CDN</w:t>
      </w:r>
      <w:r>
        <w:t>：</w:t>
      </w:r>
      <w:r>
        <w:rPr>
          <w:b/>
          <w:bCs/>
        </w:rPr>
        <w:t>把內容快取在比原始伺服器更靠近使用者的代理伺服器</w:t>
      </w:r>
      <w:r>
        <w:t>。</w:t>
      </w:r>
      <w:r>
        <w:t xml:space="preserve">Web </w:t>
      </w:r>
      <w:r>
        <w:t>主機保存原始檔案，</w:t>
      </w:r>
      <w:r>
        <w:t xml:space="preserve">CDN </w:t>
      </w:r>
      <w:r>
        <w:t>快取這些檔案讓全球使用者更容易取得。</w:t>
      </w:r>
    </w:p>
    <w:p w14:paraId="7A2B9AFF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第三方</w:t>
      </w:r>
      <w:r>
        <w:rPr>
          <w:b/>
          <w:bCs/>
        </w:rPr>
        <w:t xml:space="preserve"> CDN</w:t>
      </w:r>
      <w:r>
        <w:t>：代多個內容供應者傳遞內容，如</w:t>
      </w:r>
      <w:r>
        <w:t xml:space="preserve"> Akamai</w:t>
      </w:r>
      <w:r>
        <w:t>、</w:t>
      </w:r>
      <w:r>
        <w:t>Level-3</w:t>
      </w:r>
      <w:r>
        <w:t>、</w:t>
      </w:r>
      <w:r>
        <w:t>Cloudflare</w:t>
      </w:r>
      <w:r>
        <w:t>。</w:t>
      </w:r>
    </w:p>
    <w:p w14:paraId="75E624CA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伺服器叢集（</w:t>
      </w:r>
      <w:r>
        <w:rPr>
          <w:b/>
          <w:bCs/>
        </w:rPr>
        <w:t>server cluster</w:t>
      </w:r>
      <w:r>
        <w:rPr>
          <w:b/>
          <w:bCs/>
        </w:rPr>
        <w:t>）</w:t>
      </w:r>
      <w:r>
        <w:t>：在同一</w:t>
      </w:r>
      <w:r>
        <w:t xml:space="preserve"> IP </w:t>
      </w:r>
      <w:r>
        <w:t>下共同運作以提高可用性的一組伺服器。</w:t>
      </w:r>
    </w:p>
    <w:p w14:paraId="191E58D7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類似</w:t>
      </w:r>
      <w:r>
        <w:rPr>
          <w:b/>
          <w:bCs/>
        </w:rPr>
        <w:t xml:space="preserve"> Web </w:t>
      </w:r>
      <w:r>
        <w:rPr>
          <w:b/>
          <w:bCs/>
        </w:rPr>
        <w:t>快取</w:t>
      </w:r>
      <w:r>
        <w:t>：叢集沒有該影片時，向中央儲存庫或其他叢集取得，</w:t>
      </w:r>
      <w:r>
        <w:rPr>
          <w:b/>
          <w:bCs/>
        </w:rPr>
        <w:t>邊存邊串流</w:t>
      </w:r>
      <w:r>
        <w:t>；儲存滿了就移除不常被請求的影片。</w:t>
      </w:r>
    </w:p>
    <w:p w14:paraId="3C42E288" w14:textId="77777777" w:rsidR="00A24040" w:rsidRDefault="00170448">
      <w:pPr>
        <w:pStyle w:val="3"/>
      </w:pPr>
      <w:r>
        <w:t xml:space="preserve">CDN </w:t>
      </w:r>
      <w:r>
        <w:t>運作</w:t>
      </w:r>
    </w:p>
    <w:p w14:paraId="6CF95E9C" w14:textId="77777777" w:rsidR="00A24040" w:rsidRDefault="00170448">
      <w:pPr>
        <w:spacing w:after="100"/>
      </w:pPr>
      <w:r>
        <w:t xml:space="preserve">CDN </w:t>
      </w:r>
      <w:r>
        <w:t>必須攔截請求，才能</w:t>
      </w:r>
      <w:r>
        <w:t xml:space="preserve"> (1) </w:t>
      </w:r>
      <w:r>
        <w:t>為該用戶端選擇合適的叢集，</w:t>
      </w:r>
      <w:r>
        <w:t xml:space="preserve">(2) </w:t>
      </w:r>
      <w:r>
        <w:t>把請求導向該叢集的伺服器。</w:t>
      </w:r>
      <w:r>
        <w:rPr>
          <w:b/>
          <w:bCs/>
        </w:rPr>
        <w:t>多數</w:t>
      </w:r>
      <w:r>
        <w:rPr>
          <w:b/>
          <w:bCs/>
        </w:rPr>
        <w:t xml:space="preserve"> CDN </w:t>
      </w:r>
      <w:r>
        <w:rPr>
          <w:b/>
          <w:bCs/>
        </w:rPr>
        <w:t>利用</w:t>
      </w:r>
      <w:r>
        <w:rPr>
          <w:b/>
          <w:bCs/>
        </w:rPr>
        <w:t xml:space="preserve"> DNS </w:t>
      </w:r>
      <w:r>
        <w:rPr>
          <w:b/>
          <w:bCs/>
        </w:rPr>
        <w:t>攔截與導向</w:t>
      </w:r>
      <w:r>
        <w:t>。</w:t>
      </w:r>
    </w:p>
    <w:p w14:paraId="35AF7365" w14:textId="77777777" w:rsidR="00A24040" w:rsidRDefault="00170448">
      <w:pPr>
        <w:pStyle w:val="a4"/>
        <w:numPr>
          <w:ilvl w:val="0"/>
          <w:numId w:val="7"/>
        </w:numPr>
        <w:spacing w:after="50"/>
      </w:pPr>
      <w:r>
        <w:t>瀏覽器向本地（遞迴）</w:t>
      </w:r>
      <w:r>
        <w:t xml:space="preserve">DNS </w:t>
      </w:r>
      <w:r>
        <w:t>查詢</w:t>
      </w:r>
      <w:r>
        <w:t xml:space="preserve"> shop.example.com</w:t>
      </w:r>
      <w:r>
        <w:t>。</w:t>
      </w:r>
    </w:p>
    <w:p w14:paraId="26EAB2C0" w14:textId="77777777" w:rsidR="00A24040" w:rsidRDefault="00170448">
      <w:pPr>
        <w:pStyle w:val="a4"/>
        <w:numPr>
          <w:ilvl w:val="0"/>
          <w:numId w:val="7"/>
        </w:numPr>
        <w:spacing w:after="50"/>
      </w:pPr>
      <w:r>
        <w:t>本地</w:t>
      </w:r>
      <w:r>
        <w:t xml:space="preserve"> DNS </w:t>
      </w:r>
      <w:r>
        <w:t>向</w:t>
      </w:r>
      <w:r>
        <w:t xml:space="preserve"> Cloudflare </w:t>
      </w:r>
      <w:r>
        <w:t>的授權</w:t>
      </w:r>
      <w:r>
        <w:t xml:space="preserve"> DNS </w:t>
      </w:r>
      <w:r>
        <w:t>查詢（假設沒有快取，根與</w:t>
      </w:r>
      <w:r>
        <w:t xml:space="preserve"> TLD </w:t>
      </w:r>
      <w:r>
        <w:t>步驟省略）。</w:t>
      </w:r>
    </w:p>
    <w:p w14:paraId="14D8270D" w14:textId="77777777" w:rsidR="00A24040" w:rsidRDefault="00170448">
      <w:pPr>
        <w:pStyle w:val="a4"/>
        <w:numPr>
          <w:ilvl w:val="0"/>
          <w:numId w:val="7"/>
        </w:numPr>
        <w:spacing w:after="50"/>
      </w:pPr>
      <w:r>
        <w:t>授權</w:t>
      </w:r>
      <w:r>
        <w:t xml:space="preserve"> DNS </w:t>
      </w:r>
      <w:r>
        <w:t>回覆</w:t>
      </w:r>
      <w:r>
        <w:t xml:space="preserve"> Cloudflare Anycast IP</w:t>
      </w:r>
      <w:r>
        <w:t>，本地</w:t>
      </w:r>
      <w:r>
        <w:t xml:space="preserve"> DNS </w:t>
      </w:r>
      <w:r>
        <w:t>回傳</w:t>
      </w:r>
      <w:r>
        <w:t xml:space="preserve"> IP </w:t>
      </w:r>
      <w:r>
        <w:t>並依</w:t>
      </w:r>
      <w:r>
        <w:t xml:space="preserve"> TTL </w:t>
      </w:r>
      <w:r>
        <w:t>快取。</w:t>
      </w:r>
    </w:p>
    <w:p w14:paraId="435ED326" w14:textId="77777777" w:rsidR="00A24040" w:rsidRDefault="00170448">
      <w:pPr>
        <w:pStyle w:val="a4"/>
        <w:numPr>
          <w:ilvl w:val="0"/>
          <w:numId w:val="7"/>
        </w:numPr>
        <w:spacing w:after="50"/>
      </w:pPr>
      <w:r>
        <w:t>瀏覽器以</w:t>
      </w:r>
      <w:r>
        <w:t xml:space="preserve"> HTTPS </w:t>
      </w:r>
      <w:r>
        <w:t>連到</w:t>
      </w:r>
      <w:r>
        <w:t xml:space="preserve"> Cloudflare CDN</w:t>
      </w:r>
      <w:r>
        <w:t>；必要時</w:t>
      </w:r>
      <w:r>
        <w:t xml:space="preserve"> CDN </w:t>
      </w:r>
      <w:r>
        <w:t>才回源到原始伺服器。</w:t>
      </w:r>
    </w:p>
    <w:p w14:paraId="27D71FD7" w14:textId="77777777" w:rsidR="00A24040" w:rsidRDefault="00170448">
      <w:pPr>
        <w:pStyle w:val="3"/>
      </w:pPr>
      <w:r>
        <w:t>叢集選擇策略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2"/>
        <w:gridCol w:w="6654"/>
      </w:tblGrid>
      <w:tr w:rsidR="00A24040" w14:paraId="7B1E7DED" w14:textId="77777777">
        <w:trPr>
          <w:cantSplit/>
          <w:tblHeader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ED3614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策略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404EDE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作法</w:t>
            </w:r>
          </w:p>
        </w:tc>
      </w:tr>
      <w:tr w:rsidR="00A24040" w14:paraId="45D17FE5" w14:textId="77777777">
        <w:trPr>
          <w:cantSplit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D1F7C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地理最近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1BE29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收到某本地</w:t>
            </w:r>
            <w:r>
              <w:rPr>
                <w:sz w:val="19"/>
                <w:szCs w:val="19"/>
              </w:rPr>
              <w:t xml:space="preserve"> DNS </w:t>
            </w:r>
            <w:r>
              <w:rPr>
                <w:sz w:val="19"/>
                <w:szCs w:val="19"/>
              </w:rPr>
              <w:t>的請求時，選地理上最近的叢集</w:t>
            </w:r>
          </w:p>
        </w:tc>
      </w:tr>
      <w:tr w:rsidR="00A24040" w14:paraId="7EDC9F8F" w14:textId="77777777">
        <w:trPr>
          <w:cantSplit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244C6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即時量測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931D6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定期量測叢集與用戶端之間的延遲與遺失，例如從各叢集對全球本地</w:t>
            </w:r>
            <w:r>
              <w:rPr>
                <w:sz w:val="19"/>
                <w:szCs w:val="19"/>
              </w:rPr>
              <w:t xml:space="preserve"> DNS </w:t>
            </w:r>
            <w:r>
              <w:rPr>
                <w:sz w:val="19"/>
                <w:szCs w:val="19"/>
              </w:rPr>
              <w:t>送探測封包</w:t>
            </w:r>
          </w:p>
        </w:tc>
      </w:tr>
    </w:tbl>
    <w:p w14:paraId="70E21D4B" w14:textId="77777777" w:rsidR="00A24040" w:rsidRDefault="00A24040">
      <w:pPr>
        <w:spacing w:after="120"/>
      </w:pPr>
    </w:p>
    <w:p w14:paraId="2D8AB943" w14:textId="77777777" w:rsidR="00A24040" w:rsidRDefault="00170448">
      <w:pPr>
        <w:pStyle w:val="3"/>
      </w:pPr>
      <w:r>
        <w:lastRenderedPageBreak/>
        <w:t>案例</w:t>
      </w:r>
    </w:p>
    <w:p w14:paraId="3DF21249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Netflix</w:t>
      </w:r>
      <w:r>
        <w:t>：影片多個版本的副本事先上傳到</w:t>
      </w:r>
      <w:r>
        <w:t xml:space="preserve"> CDN </w:t>
      </w:r>
      <w:r>
        <w:t>伺服器。觀看時：</w:t>
      </w:r>
      <w:r>
        <w:t xml:space="preserve">① </w:t>
      </w:r>
      <w:r>
        <w:t>使用者在</w:t>
      </w:r>
      <w:r>
        <w:t xml:space="preserve"> Amazon </w:t>
      </w:r>
      <w:r>
        <w:t>雲端上的註冊、帳務伺服器管理帳號；</w:t>
      </w:r>
      <w:r>
        <w:t xml:space="preserve">② </w:t>
      </w:r>
      <w:r>
        <w:t>瀏覽影片；</w:t>
      </w:r>
      <w:r>
        <w:t xml:space="preserve">③ </w:t>
      </w:r>
      <w:r>
        <w:t>取得該影片的</w:t>
      </w:r>
      <w:r>
        <w:t xml:space="preserve"> </w:t>
      </w:r>
      <w:r>
        <w:rPr>
          <w:b/>
          <w:bCs/>
        </w:rPr>
        <w:t xml:space="preserve">manifest </w:t>
      </w:r>
      <w:r>
        <w:rPr>
          <w:b/>
          <w:bCs/>
        </w:rPr>
        <w:t>檔</w:t>
      </w:r>
      <w:r>
        <w:t>；</w:t>
      </w:r>
      <w:r>
        <w:t xml:space="preserve">④ </w:t>
      </w:r>
      <w:r>
        <w:t>選定</w:t>
      </w:r>
      <w:r>
        <w:t xml:space="preserve"> DASH </w:t>
      </w:r>
      <w:r>
        <w:t>伺服器並開始串流。</w:t>
      </w:r>
    </w:p>
    <w:p w14:paraId="0AB45749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Canva</w:t>
      </w:r>
      <w:r>
        <w:t>：</w:t>
      </w:r>
      <w:r>
        <w:t xml:space="preserve">Cloudflare </w:t>
      </w:r>
      <w:r>
        <w:t>官方公開確認</w:t>
      </w:r>
      <w:r>
        <w:t xml:space="preserve"> Canva </w:t>
      </w:r>
      <w:r>
        <w:t>使用其</w:t>
      </w:r>
      <w:r>
        <w:t xml:space="preserve"> CDN</w:t>
      </w:r>
      <w:r>
        <w:t>、</w:t>
      </w:r>
      <w:r>
        <w:t xml:space="preserve">WAF </w:t>
      </w:r>
      <w:r>
        <w:t>與</w:t>
      </w:r>
      <w:r>
        <w:t xml:space="preserve"> DDoS </w:t>
      </w:r>
      <w:r>
        <w:t>防護。</w:t>
      </w:r>
    </w:p>
    <w:p w14:paraId="43853A0D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動手查</w:t>
      </w:r>
      <w:r>
        <w:t>：講義</w:t>
      </w:r>
      <w:r>
        <w:t xml:space="preserve"> p.133 </w:t>
      </w:r>
      <w:r>
        <w:t>要求查看</w:t>
      </w:r>
      <w:r>
        <w:t xml:space="preserve"> www.tsmc.com.tw </w:t>
      </w:r>
      <w:r>
        <w:t>的網站，可用</w:t>
      </w:r>
      <w:r>
        <w:t xml:space="preserve"> nslookup </w:t>
      </w:r>
      <w:r>
        <w:t>觀察其</w:t>
      </w:r>
      <w:r>
        <w:t xml:space="preserve"> CNAME </w:t>
      </w:r>
      <w:r>
        <w:t>是否指向</w:t>
      </w:r>
      <w:r>
        <w:t xml:space="preserve"> CDN</w:t>
      </w:r>
      <w:r>
        <w:t>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1"/>
        <w:gridCol w:w="2662"/>
        <w:gridCol w:w="2662"/>
        <w:gridCol w:w="2661"/>
      </w:tblGrid>
      <w:tr w:rsidR="00A24040" w14:paraId="1FEF4B42" w14:textId="77777777">
        <w:trPr>
          <w:cantSplit/>
          <w:tblHeader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10D6D8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面向</w:t>
            </w:r>
          </w:p>
        </w:tc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0EF94E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Cloudflare</w:t>
            </w:r>
          </w:p>
        </w:tc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7F013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Akamai</w:t>
            </w:r>
          </w:p>
        </w:tc>
        <w:tc>
          <w:tcPr>
            <w:tcW w:w="266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5DCF8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台灣本地業者</w:t>
            </w:r>
          </w:p>
        </w:tc>
      </w:tr>
      <w:tr w:rsidR="00A24040" w14:paraId="1E441BE5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26D4F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導入方式</w:t>
            </w:r>
          </w:p>
        </w:tc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C4746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DNS </w:t>
            </w:r>
            <w:r>
              <w:rPr>
                <w:sz w:val="19"/>
                <w:szCs w:val="19"/>
              </w:rPr>
              <w:t>代理，相對容易</w:t>
            </w:r>
          </w:p>
        </w:tc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B24C2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多依企業需求規劃</w:t>
            </w:r>
          </w:p>
        </w:tc>
        <w:tc>
          <w:tcPr>
            <w:tcW w:w="266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1FC7E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可由本地團隊協助</w:t>
            </w:r>
          </w:p>
        </w:tc>
      </w:tr>
      <w:tr w:rsidR="00A24040" w14:paraId="324EB1F7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EEDE2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入門成本</w:t>
            </w:r>
          </w:p>
        </w:tc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CD86B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有免費方案</w:t>
            </w:r>
          </w:p>
        </w:tc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B4E5D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多以企業報價為主</w:t>
            </w:r>
          </w:p>
        </w:tc>
        <w:tc>
          <w:tcPr>
            <w:tcW w:w="266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E1D25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依流量、頻寬與合約</w:t>
            </w:r>
          </w:p>
        </w:tc>
      </w:tr>
      <w:tr w:rsidR="00A24040" w14:paraId="593609BA" w14:textId="77777777">
        <w:trPr>
          <w:cantSplit/>
        </w:trPr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0E1538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適合對象</w:t>
            </w:r>
          </w:p>
        </w:tc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50B99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個人、中小企業到大型組織</w:t>
            </w:r>
          </w:p>
        </w:tc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EBE0A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大型企業、媒體、關鍵服務</w:t>
            </w:r>
          </w:p>
        </w:tc>
        <w:tc>
          <w:tcPr>
            <w:tcW w:w="266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16D6A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主要市場在台灣的企業</w:t>
            </w:r>
          </w:p>
        </w:tc>
      </w:tr>
    </w:tbl>
    <w:p w14:paraId="092019FD" w14:textId="77777777" w:rsidR="00A24040" w:rsidRDefault="00A24040">
      <w:pPr>
        <w:spacing w:after="120"/>
      </w:pPr>
    </w:p>
    <w:p w14:paraId="2F91A43A" w14:textId="77777777" w:rsidR="00A24040" w:rsidRDefault="00170448">
      <w:pPr>
        <w:pStyle w:val="1"/>
        <w:pageBreakBefore/>
      </w:pPr>
      <w:bookmarkStart w:id="13" w:name="_Toc244542333"/>
      <w:r>
        <w:lastRenderedPageBreak/>
        <w:t>第</w:t>
      </w:r>
      <w:r>
        <w:t xml:space="preserve"> 4 </w:t>
      </w:r>
      <w:r>
        <w:t>章　網路層：資料層</w:t>
      </w:r>
      <w:bookmarkEnd w:id="13"/>
    </w:p>
    <w:p w14:paraId="01560A15" w14:textId="77777777" w:rsidR="00A24040" w:rsidRDefault="00170448">
      <w:pPr>
        <w:keepLines/>
        <w:pBdr>
          <w:left w:val="single" w:sz="18" w:space="8" w:color="2E5C9A"/>
        </w:pBdr>
        <w:shd w:val="clear" w:color="auto" w:fill="E8F0FB"/>
        <w:spacing w:before="120" w:after="160" w:line="300" w:lineRule="auto"/>
        <w:ind w:left="160"/>
      </w:pPr>
      <w:r>
        <w:rPr>
          <w:b/>
          <w:bCs/>
          <w:color w:val="2E5C9A"/>
        </w:rPr>
        <w:t xml:space="preserve">本章速覽　</w:t>
      </w:r>
      <w:r>
        <w:t>本章計算題最多。要帶走的七件事：</w:t>
      </w:r>
      <w:r>
        <w:t xml:space="preserve">① </w:t>
      </w:r>
      <w:r>
        <w:t>轉送與繞送、資料層與控制層；</w:t>
      </w:r>
      <w:r>
        <w:t xml:space="preserve">② </w:t>
      </w:r>
      <w:r>
        <w:t>最長前綴比對；</w:t>
      </w:r>
      <w:r>
        <w:t xml:space="preserve">③ IP </w:t>
      </w:r>
      <w:r>
        <w:t>標頭每個欄位；</w:t>
      </w:r>
      <w:r>
        <w:t xml:space="preserve">④ IP </w:t>
      </w:r>
      <w:r>
        <w:t>分割的長度、</w:t>
      </w:r>
      <w:r>
        <w:t>Offset</w:t>
      </w:r>
      <w:r>
        <w:t>、</w:t>
      </w:r>
      <w:r>
        <w:t xml:space="preserve">MF </w:t>
      </w:r>
      <w:r>
        <w:t>計算；</w:t>
      </w:r>
      <w:r>
        <w:t>⑤ Checksum</w:t>
      </w:r>
      <w:r>
        <w:t>；</w:t>
      </w:r>
      <w:r>
        <w:t xml:space="preserve">⑥ CIDR </w:t>
      </w:r>
      <w:r>
        <w:t>與子網路切割；</w:t>
      </w:r>
      <w:r>
        <w:t xml:space="preserve">⑦ </w:t>
      </w:r>
      <w:r>
        <w:t>特殊位址、</w:t>
      </w:r>
      <w:r>
        <w:t>NAT</w:t>
      </w:r>
      <w:r>
        <w:t>、</w:t>
      </w:r>
      <w:r>
        <w:t xml:space="preserve">DHCP </w:t>
      </w:r>
      <w:r>
        <w:t>四步驟。</w:t>
      </w:r>
    </w:p>
    <w:p w14:paraId="5CCD8644" w14:textId="77777777" w:rsidR="00A24040" w:rsidRDefault="00170448">
      <w:pPr>
        <w:keepLines/>
        <w:pBdr>
          <w:left w:val="single" w:sz="18" w:space="8" w:color="3B8A5A"/>
        </w:pBdr>
        <w:shd w:val="clear" w:color="auto" w:fill="EEF7F1"/>
        <w:spacing w:before="120" w:after="160" w:line="300" w:lineRule="auto"/>
        <w:ind w:left="160"/>
      </w:pPr>
      <w:r>
        <w:rPr>
          <w:b/>
          <w:bCs/>
          <w:color w:val="3B8A5A"/>
        </w:rPr>
        <w:t xml:space="preserve">補充　</w:t>
      </w:r>
      <w:r>
        <w:t>講義沒有第</w:t>
      </w:r>
      <w:r>
        <w:t xml:space="preserve"> 3 </w:t>
      </w:r>
      <w:r>
        <w:t>章（傳輸層）的檔案，因此本書從第</w:t>
      </w:r>
      <w:r>
        <w:t xml:space="preserve"> 2 </w:t>
      </w:r>
      <w:r>
        <w:t>章直接接到第</w:t>
      </w:r>
      <w:r>
        <w:t xml:space="preserve"> 4 </w:t>
      </w:r>
      <w:r>
        <w:t>章，章號維持與課本一致。</w:t>
      </w:r>
    </w:p>
    <w:p w14:paraId="53A4D936" w14:textId="77777777" w:rsidR="00A24040" w:rsidRDefault="00170448">
      <w:pPr>
        <w:pStyle w:val="2"/>
      </w:pPr>
      <w:bookmarkStart w:id="14" w:name="_Toc244542334"/>
      <w:r>
        <w:t>4.1</w:t>
      </w:r>
      <w:r>
        <w:t xml:space="preserve">　網路層概觀</w:t>
      </w:r>
      <w:bookmarkEnd w:id="14"/>
    </w:p>
    <w:p w14:paraId="762DD13E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★★☆</w:t>
      </w:r>
      <w:r>
        <w:rPr>
          <w:color w:val="6B7280"/>
          <w:sz w:val="17"/>
          <w:szCs w:val="17"/>
        </w:rPr>
        <w:t xml:space="preserve">　｜　來源：英</w:t>
      </w:r>
      <w:r>
        <w:rPr>
          <w:color w:val="6B7280"/>
          <w:sz w:val="17"/>
          <w:szCs w:val="17"/>
        </w:rPr>
        <w:t>4 p.2–8</w:t>
      </w:r>
      <w:r>
        <w:rPr>
          <w:color w:val="6B7280"/>
          <w:sz w:val="17"/>
          <w:szCs w:val="17"/>
        </w:rPr>
        <w:t>、</w:t>
      </w:r>
      <w:r>
        <w:rPr>
          <w:color w:val="6B7280"/>
          <w:sz w:val="17"/>
          <w:szCs w:val="17"/>
        </w:rPr>
        <w:t>p.15–17</w:t>
      </w:r>
    </w:p>
    <w:p w14:paraId="56C1358D" w14:textId="77777777" w:rsidR="00A24040" w:rsidRDefault="00170448">
      <w:pPr>
        <w:spacing w:after="100"/>
      </w:pPr>
      <w:r>
        <w:t>網路層把區段從傳送主機送到接收主機：傳送端把區段封裝成資料包，接收端把區段交給傳輸層。</w:t>
      </w:r>
      <w:r>
        <w:rPr>
          <w:b/>
          <w:bCs/>
        </w:rPr>
        <w:t>每台主機與路由器都有網路層</w:t>
      </w:r>
      <w:r>
        <w:t>；路由器檢查所有經過的</w:t>
      </w:r>
      <w:r>
        <w:t xml:space="preserve"> IP </w:t>
      </w:r>
      <w:r>
        <w:t>資料包標頭，並把資料包從輸入埠移到輸出埠。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1"/>
        <w:gridCol w:w="3897"/>
        <w:gridCol w:w="3898"/>
      </w:tblGrid>
      <w:tr w:rsidR="00A24040" w14:paraId="3C1EDE41" w14:textId="77777777">
        <w:trPr>
          <w:cantSplit/>
          <w:tblHeader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305024" w14:textId="77777777" w:rsidR="00A24040" w:rsidRDefault="00A24040">
            <w:pPr>
              <w:keepNext/>
              <w:spacing w:line="270" w:lineRule="auto"/>
            </w:pP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7F60D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資料層（</w:t>
            </w:r>
            <w:r>
              <w:rPr>
                <w:b/>
                <w:bCs/>
                <w:color w:val="FFFFFF"/>
                <w:sz w:val="19"/>
                <w:szCs w:val="19"/>
              </w:rPr>
              <w:t>Data plane</w:t>
            </w:r>
            <w:r>
              <w:rPr>
                <w:b/>
                <w:bCs/>
                <w:color w:val="FFFFFF"/>
                <w:sz w:val="19"/>
                <w:szCs w:val="19"/>
              </w:rPr>
              <w:t>）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B2602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控制層（</w:t>
            </w:r>
            <w:r>
              <w:rPr>
                <w:b/>
                <w:bCs/>
                <w:color w:val="FFFFFF"/>
                <w:sz w:val="19"/>
                <w:szCs w:val="19"/>
              </w:rPr>
              <w:t>Control plane</w:t>
            </w:r>
            <w:r>
              <w:rPr>
                <w:b/>
                <w:bCs/>
                <w:color w:val="FFFFFF"/>
                <w:sz w:val="19"/>
                <w:szCs w:val="19"/>
              </w:rPr>
              <w:t>）</w:t>
            </w:r>
          </w:p>
        </w:tc>
      </w:tr>
      <w:tr w:rsidR="00A24040" w14:paraId="3DD7122F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413EA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範圍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0D5ABE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區域</w:t>
            </w:r>
            <w:r>
              <w:rPr>
                <w:sz w:val="19"/>
                <w:szCs w:val="19"/>
              </w:rPr>
              <w:t>、每台路由器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5F0F34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全網路</w:t>
            </w:r>
            <w:r>
              <w:rPr>
                <w:sz w:val="19"/>
                <w:szCs w:val="19"/>
              </w:rPr>
              <w:t>的邏輯</w:t>
            </w:r>
          </w:p>
        </w:tc>
      </w:tr>
      <w:tr w:rsidR="00A24040" w14:paraId="19DF89EF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E17C2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決定什麼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65A1C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資料包如何從輸入埠轉送到輸出埠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FC9B5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資料包如何沿端對端路徑在路由器間繞送</w:t>
            </w:r>
          </w:p>
        </w:tc>
      </w:tr>
      <w:tr w:rsidR="00A24040" w14:paraId="777DEF4D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BB541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對應功能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95CE0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轉送</w:t>
            </w:r>
            <w:r>
              <w:rPr>
                <w:sz w:val="19"/>
                <w:szCs w:val="19"/>
              </w:rPr>
              <w:t>（</w:t>
            </w:r>
            <w:r>
              <w:rPr>
                <w:sz w:val="19"/>
                <w:szCs w:val="19"/>
              </w:rPr>
              <w:t>forwarding</w:t>
            </w:r>
            <w:r>
              <w:rPr>
                <w:sz w:val="19"/>
                <w:szCs w:val="19"/>
              </w:rPr>
              <w:t>）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0D839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繞送</w:t>
            </w:r>
            <w:r>
              <w:rPr>
                <w:sz w:val="19"/>
                <w:szCs w:val="19"/>
              </w:rPr>
              <w:t>（</w:t>
            </w:r>
            <w:r>
              <w:rPr>
                <w:sz w:val="19"/>
                <w:szCs w:val="19"/>
              </w:rPr>
              <w:t>routing</w:t>
            </w:r>
            <w:r>
              <w:rPr>
                <w:sz w:val="19"/>
                <w:szCs w:val="19"/>
              </w:rPr>
              <w:t>）</w:t>
            </w:r>
          </w:p>
        </w:tc>
      </w:tr>
      <w:tr w:rsidR="00A24040" w14:paraId="3283A28A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5246B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時間尺度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6EFFE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硬體，</w:t>
            </w:r>
            <w:r>
              <w:rPr>
                <w:b/>
                <w:bCs/>
                <w:sz w:val="19"/>
                <w:szCs w:val="19"/>
              </w:rPr>
              <w:t>奈秒</w:t>
            </w:r>
            <w:r>
              <w:rPr>
                <w:sz w:val="19"/>
                <w:szCs w:val="19"/>
              </w:rPr>
              <w:t>級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5BB6E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軟體，</w:t>
            </w:r>
            <w:r>
              <w:rPr>
                <w:b/>
                <w:bCs/>
                <w:sz w:val="19"/>
                <w:szCs w:val="19"/>
              </w:rPr>
              <w:t>毫秒</w:t>
            </w:r>
            <w:r>
              <w:rPr>
                <w:sz w:val="19"/>
                <w:szCs w:val="19"/>
              </w:rPr>
              <w:t>級</w:t>
            </w:r>
          </w:p>
        </w:tc>
      </w:tr>
    </w:tbl>
    <w:p w14:paraId="7EFF68F0" w14:textId="77777777" w:rsidR="00A24040" w:rsidRDefault="00A24040">
      <w:pPr>
        <w:spacing w:after="12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3"/>
        <w:gridCol w:w="4753"/>
      </w:tblGrid>
      <w:tr w:rsidR="00A24040" w14:paraId="74ABB030" w14:textId="77777777">
        <w:trPr>
          <w:cantSplit/>
          <w:tblHeader/>
        </w:trPr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69B31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傳統逐路由器控制層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08C649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SDN </w:t>
            </w:r>
            <w:r>
              <w:rPr>
                <w:b/>
                <w:bCs/>
                <w:color w:val="FFFFFF"/>
                <w:sz w:val="19"/>
                <w:szCs w:val="19"/>
              </w:rPr>
              <w:t>軟體定義網路控制層</w:t>
            </w:r>
          </w:p>
        </w:tc>
      </w:tr>
      <w:tr w:rsidR="00A24040" w14:paraId="21E86F3E" w14:textId="77777777">
        <w:trPr>
          <w:cantSplit/>
        </w:trPr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93213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每台路由器內都有繞送演算法元件，彼此互動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6D231A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遠端控制器</w:t>
            </w:r>
            <w:r>
              <w:rPr>
                <w:sz w:val="19"/>
                <w:szCs w:val="19"/>
              </w:rPr>
              <w:t>（伺服器）計算轉送表並安裝到路由器；路由器上有控制代理（</w:t>
            </w:r>
            <w:r>
              <w:rPr>
                <w:sz w:val="19"/>
                <w:szCs w:val="19"/>
              </w:rPr>
              <w:t>CA</w:t>
            </w:r>
            <w:r>
              <w:rPr>
                <w:sz w:val="19"/>
                <w:szCs w:val="19"/>
              </w:rPr>
              <w:t>）</w:t>
            </w:r>
          </w:p>
        </w:tc>
      </w:tr>
    </w:tbl>
    <w:p w14:paraId="6D006C58" w14:textId="77777777" w:rsidR="00A24040" w:rsidRDefault="00A24040">
      <w:pPr>
        <w:spacing w:after="120"/>
      </w:pPr>
    </w:p>
    <w:p w14:paraId="44496F78" w14:textId="77777777" w:rsidR="00A24040" w:rsidRDefault="00170448">
      <w:pPr>
        <w:pStyle w:val="3"/>
      </w:pPr>
      <w:r>
        <w:t>服務模型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2324"/>
        <w:gridCol w:w="1901"/>
        <w:gridCol w:w="1267"/>
        <w:gridCol w:w="1267"/>
        <w:gridCol w:w="1268"/>
      </w:tblGrid>
      <w:tr w:rsidR="00A24040" w14:paraId="201E19CA" w14:textId="77777777">
        <w:trPr>
          <w:cantSplit/>
          <w:tblHeader/>
        </w:trPr>
        <w:tc>
          <w:tcPr>
            <w:tcW w:w="1479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46200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架構</w:t>
            </w:r>
          </w:p>
        </w:tc>
        <w:tc>
          <w:tcPr>
            <w:tcW w:w="232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480A7B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服務模型</w:t>
            </w:r>
          </w:p>
        </w:tc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C6EB4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頻寬</w:t>
            </w:r>
          </w:p>
        </w:tc>
        <w:tc>
          <w:tcPr>
            <w:tcW w:w="126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3CA70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遺失</w:t>
            </w:r>
          </w:p>
        </w:tc>
        <w:tc>
          <w:tcPr>
            <w:tcW w:w="126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E1C0FE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順序</w:t>
            </w:r>
          </w:p>
        </w:tc>
        <w:tc>
          <w:tcPr>
            <w:tcW w:w="126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B5A23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時間</w:t>
            </w:r>
          </w:p>
        </w:tc>
      </w:tr>
      <w:tr w:rsidR="00A24040" w14:paraId="2866984C" w14:textId="77777777">
        <w:trPr>
          <w:cantSplit/>
        </w:trPr>
        <w:tc>
          <w:tcPr>
            <w:tcW w:w="1479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D01820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Internet</w:t>
            </w:r>
          </w:p>
        </w:tc>
        <w:tc>
          <w:tcPr>
            <w:tcW w:w="232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3A50E0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best effort</w:t>
            </w:r>
          </w:p>
        </w:tc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3D85A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無</w:t>
            </w:r>
          </w:p>
        </w:tc>
        <w:tc>
          <w:tcPr>
            <w:tcW w:w="126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3C4CD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無保證</w:t>
            </w:r>
          </w:p>
        </w:tc>
        <w:tc>
          <w:tcPr>
            <w:tcW w:w="126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5C249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無保證</w:t>
            </w:r>
          </w:p>
        </w:tc>
        <w:tc>
          <w:tcPr>
            <w:tcW w:w="126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F4FBA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無保證</w:t>
            </w:r>
          </w:p>
        </w:tc>
      </w:tr>
      <w:tr w:rsidR="00A24040" w14:paraId="01460EAA" w14:textId="77777777">
        <w:trPr>
          <w:cantSplit/>
        </w:trPr>
        <w:tc>
          <w:tcPr>
            <w:tcW w:w="1479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ED6DA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ATM</w:t>
            </w:r>
          </w:p>
        </w:tc>
        <w:tc>
          <w:tcPr>
            <w:tcW w:w="232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949BE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Constant Bit Rate</w:t>
            </w:r>
          </w:p>
        </w:tc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2DA68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固定速率</w:t>
            </w:r>
          </w:p>
        </w:tc>
        <w:tc>
          <w:tcPr>
            <w:tcW w:w="126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5AE0C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有</w:t>
            </w:r>
          </w:p>
        </w:tc>
        <w:tc>
          <w:tcPr>
            <w:tcW w:w="126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6D708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有</w:t>
            </w:r>
          </w:p>
        </w:tc>
        <w:tc>
          <w:tcPr>
            <w:tcW w:w="126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81F2A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有</w:t>
            </w:r>
          </w:p>
        </w:tc>
      </w:tr>
      <w:tr w:rsidR="00A24040" w14:paraId="4A7C142C" w14:textId="77777777">
        <w:trPr>
          <w:cantSplit/>
        </w:trPr>
        <w:tc>
          <w:tcPr>
            <w:tcW w:w="1479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AD531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ATM</w:t>
            </w:r>
          </w:p>
        </w:tc>
        <w:tc>
          <w:tcPr>
            <w:tcW w:w="232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5A8B0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Available Bit Rate</w:t>
            </w:r>
          </w:p>
        </w:tc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955F5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保證最小</w:t>
            </w:r>
          </w:p>
        </w:tc>
        <w:tc>
          <w:tcPr>
            <w:tcW w:w="126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7782D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無</w:t>
            </w:r>
          </w:p>
        </w:tc>
        <w:tc>
          <w:tcPr>
            <w:tcW w:w="126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E3641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有</w:t>
            </w:r>
          </w:p>
        </w:tc>
        <w:tc>
          <w:tcPr>
            <w:tcW w:w="126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82EAF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無</w:t>
            </w:r>
          </w:p>
        </w:tc>
      </w:tr>
      <w:tr w:rsidR="00A24040" w14:paraId="788165BF" w14:textId="77777777">
        <w:trPr>
          <w:cantSplit/>
        </w:trPr>
        <w:tc>
          <w:tcPr>
            <w:tcW w:w="1479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1EB6C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Internet</w:t>
            </w:r>
          </w:p>
        </w:tc>
        <w:tc>
          <w:tcPr>
            <w:tcW w:w="232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578FA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Intserv Guaranteed</w:t>
            </w:r>
          </w:p>
        </w:tc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2E771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有</w:t>
            </w:r>
          </w:p>
        </w:tc>
        <w:tc>
          <w:tcPr>
            <w:tcW w:w="126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9CB35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有</w:t>
            </w:r>
          </w:p>
        </w:tc>
        <w:tc>
          <w:tcPr>
            <w:tcW w:w="126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9994D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有</w:t>
            </w:r>
          </w:p>
        </w:tc>
        <w:tc>
          <w:tcPr>
            <w:tcW w:w="126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EF830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有</w:t>
            </w:r>
          </w:p>
        </w:tc>
      </w:tr>
      <w:tr w:rsidR="00A24040" w14:paraId="22E3BF21" w14:textId="77777777">
        <w:trPr>
          <w:cantSplit/>
        </w:trPr>
        <w:tc>
          <w:tcPr>
            <w:tcW w:w="1479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294CE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Internet</w:t>
            </w:r>
          </w:p>
        </w:tc>
        <w:tc>
          <w:tcPr>
            <w:tcW w:w="232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78A90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Diffserv</w:t>
            </w:r>
          </w:p>
        </w:tc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F8C98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可能</w:t>
            </w:r>
          </w:p>
        </w:tc>
        <w:tc>
          <w:tcPr>
            <w:tcW w:w="126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58406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可能</w:t>
            </w:r>
          </w:p>
        </w:tc>
        <w:tc>
          <w:tcPr>
            <w:tcW w:w="126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AB425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可能</w:t>
            </w:r>
          </w:p>
        </w:tc>
        <w:tc>
          <w:tcPr>
            <w:tcW w:w="126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1E34F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無</w:t>
            </w:r>
          </w:p>
        </w:tc>
      </w:tr>
    </w:tbl>
    <w:p w14:paraId="16281A26" w14:textId="77777777" w:rsidR="00A24040" w:rsidRDefault="00A24040">
      <w:pPr>
        <w:spacing w:after="120"/>
      </w:pPr>
    </w:p>
    <w:p w14:paraId="1B7FF062" w14:textId="77777777" w:rsidR="00A24040" w:rsidRDefault="00170448">
      <w:pPr>
        <w:keepLines/>
        <w:pBdr>
          <w:left w:val="single" w:sz="18" w:space="8" w:color="2E5C9A"/>
        </w:pBdr>
        <w:shd w:val="clear" w:color="auto" w:fill="E8F0FB"/>
        <w:spacing w:before="120" w:after="160" w:line="300" w:lineRule="auto"/>
        <w:ind w:left="160"/>
      </w:pPr>
      <w:r>
        <w:rPr>
          <w:b/>
          <w:bCs/>
          <w:color w:val="2E5C9A"/>
        </w:rPr>
        <w:t xml:space="preserve">考點　</w:t>
      </w:r>
      <w:r>
        <w:rPr>
          <w:b/>
          <w:bCs/>
        </w:rPr>
        <w:t xml:space="preserve">IP </w:t>
      </w:r>
      <w:r>
        <w:rPr>
          <w:b/>
          <w:bCs/>
        </w:rPr>
        <w:t>是不可靠、無連線的資料包協定，提供</w:t>
      </w:r>
      <w:r>
        <w:rPr>
          <w:b/>
          <w:bCs/>
        </w:rPr>
        <w:t xml:space="preserve"> best-effort </w:t>
      </w:r>
      <w:r>
        <w:rPr>
          <w:b/>
          <w:bCs/>
        </w:rPr>
        <w:t>服務</w:t>
      </w:r>
      <w:r>
        <w:t>：不保證送達、不保證時間與順序、不保證頻寬。封包可能損毀、遺失、亂序或延遲。每個資料包獨立處理，可走不同路徑，所以可能亂序。要可靠就搭配</w:t>
      </w:r>
      <w:r>
        <w:t xml:space="preserve"> TCP</w:t>
      </w:r>
      <w:r>
        <w:t>。</w:t>
      </w:r>
    </w:p>
    <w:p w14:paraId="1635AB82" w14:textId="77777777" w:rsidR="00A24040" w:rsidRDefault="00170448">
      <w:pPr>
        <w:spacing w:after="100"/>
      </w:pPr>
      <w:r>
        <w:lastRenderedPageBreak/>
        <w:t>網路層的組成：</w:t>
      </w:r>
      <w:r>
        <w:rPr>
          <w:b/>
          <w:bCs/>
        </w:rPr>
        <w:t xml:space="preserve">IP </w:t>
      </w:r>
      <w:r>
        <w:rPr>
          <w:b/>
          <w:bCs/>
        </w:rPr>
        <w:t>協定</w:t>
      </w:r>
      <w:r>
        <w:t>（資料包格式、定址、封包處理慣例）、</w:t>
      </w:r>
      <w:r>
        <w:rPr>
          <w:b/>
          <w:bCs/>
        </w:rPr>
        <w:t>ICMP</w:t>
      </w:r>
      <w:r>
        <w:t>（錯誤回報、路由器訊號）、</w:t>
      </w:r>
      <w:r>
        <w:rPr>
          <w:b/>
          <w:bCs/>
        </w:rPr>
        <w:t>路徑選擇演算法</w:t>
      </w:r>
      <w:r>
        <w:t>（繞送協定</w:t>
      </w:r>
      <w:r>
        <w:t xml:space="preserve"> OSPF</w:t>
      </w:r>
      <w:r>
        <w:t>、</w:t>
      </w:r>
      <w:r>
        <w:t xml:space="preserve">BGP </w:t>
      </w:r>
      <w:r>
        <w:t>或</w:t>
      </w:r>
      <w:r>
        <w:t xml:space="preserve"> SDN </w:t>
      </w:r>
      <w:r>
        <w:t>控制器）及轉送表。</w:t>
      </w:r>
    </w:p>
    <w:p w14:paraId="24014DC7" w14:textId="77777777" w:rsidR="00A24040" w:rsidRDefault="00170448">
      <w:pPr>
        <w:pStyle w:val="2"/>
      </w:pPr>
      <w:bookmarkStart w:id="15" w:name="_Toc244542335"/>
      <w:r>
        <w:t>4.2</w:t>
      </w:r>
      <w:r>
        <w:t xml:space="preserve">　路由器與最長前綴比對</w:t>
      </w:r>
      <w:bookmarkEnd w:id="15"/>
    </w:p>
    <w:p w14:paraId="6111A3EE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★★★</w:t>
      </w:r>
      <w:r>
        <w:rPr>
          <w:color w:val="6B7280"/>
          <w:sz w:val="17"/>
          <w:szCs w:val="17"/>
        </w:rPr>
        <w:t xml:space="preserve">　｜　來源：英</w:t>
      </w:r>
      <w:r>
        <w:rPr>
          <w:color w:val="6B7280"/>
          <w:sz w:val="17"/>
          <w:szCs w:val="17"/>
        </w:rPr>
        <w:t>4 p.9–13</w:t>
      </w:r>
    </w:p>
    <w:p w14:paraId="7CCADD17" w14:textId="77777777" w:rsidR="00A24040" w:rsidRDefault="00170448">
      <w:pPr>
        <w:spacing w:after="100"/>
      </w:pPr>
      <w:r>
        <w:t>路由器由</w:t>
      </w:r>
      <w:r>
        <w:rPr>
          <w:b/>
          <w:bCs/>
        </w:rPr>
        <w:t>輸入埠、高速交換結構（</w:t>
      </w:r>
      <w:r>
        <w:rPr>
          <w:b/>
          <w:bCs/>
        </w:rPr>
        <w:t>switching fabric</w:t>
      </w:r>
      <w:r>
        <w:rPr>
          <w:b/>
          <w:bCs/>
        </w:rPr>
        <w:t>）、輸出埠、繞送處理器</w:t>
      </w:r>
      <w:r>
        <w:t>組成。</w:t>
      </w:r>
      <w:r>
        <w:rPr>
          <w:b/>
          <w:bCs/>
        </w:rPr>
        <w:t>交換速率</w:t>
      </w:r>
      <w:r>
        <w:t>是封包從輸入移到輸出的速率；</w:t>
      </w:r>
      <w:r>
        <w:t xml:space="preserve">N </w:t>
      </w:r>
      <w:r>
        <w:t>個輸入、每個線路速率</w:t>
      </w:r>
      <w:r>
        <w:t xml:space="preserve"> R </w:t>
      </w:r>
      <w:r>
        <w:t>時，理想交換速率為</w:t>
      </w:r>
      <w:r>
        <w:t xml:space="preserve"> </w:t>
      </w:r>
      <w:r>
        <w:rPr>
          <w:b/>
          <w:bCs/>
        </w:rPr>
        <w:t>NR</w:t>
      </w:r>
      <w:r>
        <w:t>。</w:t>
      </w:r>
    </w:p>
    <w:p w14:paraId="0D90B052" w14:textId="77777777" w:rsidR="00A24040" w:rsidRDefault="00170448">
      <w:pPr>
        <w:keepLines/>
        <w:pBdr>
          <w:left w:val="single" w:sz="18" w:space="8" w:color="2E5C9A"/>
        </w:pBdr>
        <w:shd w:val="clear" w:color="auto" w:fill="E8F0FB"/>
        <w:spacing w:before="120" w:after="160" w:line="300" w:lineRule="auto"/>
        <w:ind w:left="160"/>
      </w:pPr>
      <w:r>
        <w:rPr>
          <w:b/>
          <w:bCs/>
          <w:color w:val="2E5C9A"/>
        </w:rPr>
        <w:t xml:space="preserve">考點　</w:t>
      </w:r>
      <w:r>
        <w:rPr>
          <w:b/>
          <w:bCs/>
        </w:rPr>
        <w:t>最長前綴比對</w:t>
      </w:r>
      <w:r>
        <w:t>：查轉送表時，使用與目的位址相符的</w:t>
      </w:r>
      <w:r>
        <w:rPr>
          <w:b/>
          <w:bCs/>
        </w:rPr>
        <w:t>最長</w:t>
      </w:r>
      <w:r>
        <w:t>位址前綴。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4"/>
        <w:gridCol w:w="2852"/>
      </w:tblGrid>
      <w:tr w:rsidR="00A24040" w14:paraId="76F508DE" w14:textId="77777777">
        <w:trPr>
          <w:cantSplit/>
          <w:tblHeader/>
        </w:trPr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C90219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目的位址範圍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62376B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連結介面</w:t>
            </w:r>
          </w:p>
        </w:tc>
      </w:tr>
      <w:tr w:rsidR="00A24040" w14:paraId="65561140" w14:textId="77777777">
        <w:trPr>
          <w:cantSplit/>
        </w:trPr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622D4D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11001000 00010111 00010*** ********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70B82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0</w:t>
            </w:r>
          </w:p>
        </w:tc>
      </w:tr>
      <w:tr w:rsidR="00A24040" w14:paraId="3D61FBA2" w14:textId="77777777">
        <w:trPr>
          <w:cantSplit/>
        </w:trPr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E0B6F7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11001000 00010111 00011000 ********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D7FF1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</w:t>
            </w:r>
          </w:p>
        </w:tc>
      </w:tr>
      <w:tr w:rsidR="00A24040" w14:paraId="2DA7F950" w14:textId="77777777">
        <w:trPr>
          <w:cantSplit/>
        </w:trPr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FF4D5D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11001000 00010111 00011*** ********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47EEF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</w:t>
            </w:r>
          </w:p>
        </w:tc>
      </w:tr>
      <w:tr w:rsidR="00A24040" w14:paraId="2C76EDF9" w14:textId="77777777">
        <w:trPr>
          <w:cantSplit/>
        </w:trPr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143BA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其他</w:t>
            </w:r>
          </w:p>
        </w:tc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40EAA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3</w:t>
            </w:r>
          </w:p>
        </w:tc>
      </w:tr>
    </w:tbl>
    <w:p w14:paraId="6994331C" w14:textId="77777777" w:rsidR="00A24040" w:rsidRDefault="00A24040">
      <w:pPr>
        <w:spacing w:after="120"/>
      </w:pPr>
    </w:p>
    <w:p w14:paraId="7579A836" w14:textId="77777777" w:rsidR="00A24040" w:rsidRDefault="00170448">
      <w:pPr>
        <w:keepNext/>
        <w:keepLines/>
        <w:pBdr>
          <w:left w:val="single" w:sz="18" w:space="8" w:color="6B7280"/>
        </w:pBdr>
        <w:shd w:val="clear" w:color="auto" w:fill="F1F3F5"/>
        <w:spacing w:before="120" w:line="300" w:lineRule="auto"/>
        <w:ind w:left="160"/>
      </w:pPr>
      <w:r>
        <w:rPr>
          <w:b/>
          <w:bCs/>
          <w:color w:val="6B7280"/>
        </w:rPr>
        <w:t xml:space="preserve">例題　</w:t>
      </w:r>
      <w:r>
        <w:t>目的位址</w:t>
      </w:r>
      <w:r>
        <w:t xml:space="preserve"> </w:t>
      </w:r>
      <w:r>
        <w:rPr>
          <w:rFonts w:ascii="Consolas" w:eastAsia="Microsoft JhengHei" w:hAnsi="Consolas" w:cs="Consolas"/>
        </w:rPr>
        <w:t>11001000 00010111 00010110 10100001</w:t>
      </w:r>
      <w:r>
        <w:t>：只符合第</w:t>
      </w:r>
      <w:r>
        <w:t xml:space="preserve"> 1 </w:t>
      </w:r>
      <w:r>
        <w:t>列</w:t>
      </w:r>
      <w:r>
        <w:t xml:space="preserve"> → </w:t>
      </w:r>
      <w:r>
        <w:rPr>
          <w:b/>
          <w:bCs/>
        </w:rPr>
        <w:t>介面</w:t>
      </w:r>
      <w:r>
        <w:rPr>
          <w:b/>
          <w:bCs/>
        </w:rPr>
        <w:t xml:space="preserve"> 0</w:t>
      </w:r>
      <w:r>
        <w:t>。</w:t>
      </w:r>
    </w:p>
    <w:p w14:paraId="57372729" w14:textId="77777777" w:rsidR="00A24040" w:rsidRDefault="00170448">
      <w:pPr>
        <w:keepLines/>
        <w:pBdr>
          <w:left w:val="single" w:sz="18" w:space="8" w:color="6B7280"/>
        </w:pBdr>
        <w:shd w:val="clear" w:color="auto" w:fill="F1F3F5"/>
        <w:spacing w:after="160" w:line="300" w:lineRule="auto"/>
        <w:ind w:left="160"/>
      </w:pPr>
      <w:r>
        <w:t>目的位址</w:t>
      </w:r>
      <w:r>
        <w:t xml:space="preserve"> </w:t>
      </w:r>
      <w:r>
        <w:rPr>
          <w:rFonts w:ascii="Consolas" w:eastAsia="Microsoft JhengHei" w:hAnsi="Consolas" w:cs="Consolas"/>
        </w:rPr>
        <w:t>11001000 00010111 00011000 10101010</w:t>
      </w:r>
      <w:r>
        <w:t>：同時符合第</w:t>
      </w:r>
      <w:r>
        <w:t xml:space="preserve"> 2 </w:t>
      </w:r>
      <w:r>
        <w:t>列（</w:t>
      </w:r>
      <w:r>
        <w:t xml:space="preserve">24 </w:t>
      </w:r>
      <w:r>
        <w:t>位元）與第</w:t>
      </w:r>
      <w:r>
        <w:t xml:space="preserve"> 3 </w:t>
      </w:r>
      <w:r>
        <w:t>列（</w:t>
      </w:r>
      <w:r>
        <w:t xml:space="preserve">21 </w:t>
      </w:r>
      <w:r>
        <w:t>位元），取最長</w:t>
      </w:r>
      <w:r>
        <w:t xml:space="preserve"> → </w:t>
      </w:r>
      <w:r>
        <w:rPr>
          <w:b/>
          <w:bCs/>
        </w:rPr>
        <w:t>介面</w:t>
      </w:r>
      <w:r>
        <w:rPr>
          <w:b/>
          <w:bCs/>
        </w:rPr>
        <w:t xml:space="preserve"> 1</w:t>
      </w:r>
      <w:r>
        <w:t>。</w:t>
      </w:r>
    </w:p>
    <w:p w14:paraId="79E6405C" w14:textId="77777777" w:rsidR="00A24040" w:rsidRDefault="00170448">
      <w:pPr>
        <w:pStyle w:val="2"/>
      </w:pPr>
      <w:bookmarkStart w:id="16" w:name="_Toc244542336"/>
      <w:r>
        <w:t>4.3</w:t>
      </w:r>
      <w:r>
        <w:t xml:space="preserve">　</w:t>
      </w:r>
      <w:r>
        <w:t xml:space="preserve">IP </w:t>
      </w:r>
      <w:r>
        <w:t>資料包格式</w:t>
      </w:r>
      <w:bookmarkEnd w:id="16"/>
    </w:p>
    <w:p w14:paraId="113FFBEA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★★★</w:t>
      </w:r>
      <w:r>
        <w:rPr>
          <w:color w:val="6B7280"/>
          <w:sz w:val="17"/>
          <w:szCs w:val="17"/>
        </w:rPr>
        <w:t xml:space="preserve">　｜　來源：英</w:t>
      </w:r>
      <w:r>
        <w:rPr>
          <w:color w:val="6B7280"/>
          <w:sz w:val="17"/>
          <w:szCs w:val="17"/>
        </w:rPr>
        <w:t>4 p.14–37</w:t>
      </w:r>
      <w:r>
        <w:rPr>
          <w:color w:val="6B7280"/>
          <w:sz w:val="17"/>
          <w:szCs w:val="17"/>
        </w:rPr>
        <w:t>、</w:t>
      </w:r>
      <w:r>
        <w:rPr>
          <w:color w:val="6B7280"/>
          <w:sz w:val="17"/>
          <w:szCs w:val="17"/>
        </w:rPr>
        <w:t>p.51–53</w:t>
      </w:r>
    </w:p>
    <w:p w14:paraId="5EB00876" w14:textId="77777777" w:rsidR="00A24040" w:rsidRDefault="00170448">
      <w:pPr>
        <w:spacing w:after="100"/>
      </w:pPr>
      <w:r>
        <w:t>資料包總長</w:t>
      </w:r>
      <w:r>
        <w:t xml:space="preserve"> 20–65,535 bytes</w:t>
      </w:r>
      <w:r>
        <w:t>，其中標頭</w:t>
      </w:r>
      <w:r>
        <w:t xml:space="preserve"> 20–60 bytes</w:t>
      </w:r>
      <w:r>
        <w:t>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188"/>
        <w:gridCol w:w="2377"/>
        <w:gridCol w:w="1188"/>
        <w:gridCol w:w="3565"/>
      </w:tblGrid>
      <w:tr w:rsidR="00A24040" w14:paraId="4A557D56" w14:textId="77777777">
        <w:trPr>
          <w:cantSplit/>
        </w:trPr>
        <w:tc>
          <w:tcPr>
            <w:tcW w:w="118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E8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418982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VER</w:t>
            </w:r>
          </w:p>
          <w:p w14:paraId="4745169E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4 bits</w:t>
            </w:r>
          </w:p>
        </w:tc>
        <w:tc>
          <w:tcPr>
            <w:tcW w:w="118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E8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8195CC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HLEN</w:t>
            </w:r>
          </w:p>
          <w:p w14:paraId="465C8A40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4 bits</w:t>
            </w:r>
          </w:p>
        </w:tc>
        <w:tc>
          <w:tcPr>
            <w:tcW w:w="237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E8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309C9A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Service type</w:t>
            </w:r>
          </w:p>
          <w:p w14:paraId="4EF4BA9A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8 bits</w:t>
            </w:r>
          </w:p>
        </w:tc>
        <w:tc>
          <w:tcPr>
            <w:tcW w:w="4752" w:type="dxa"/>
            <w:gridSpan w:val="2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E8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A78D0D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Total length</w:t>
            </w:r>
          </w:p>
          <w:p w14:paraId="3FDADCCD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16 bits</w:t>
            </w:r>
          </w:p>
        </w:tc>
      </w:tr>
      <w:tr w:rsidR="00A24040" w14:paraId="7D2271F7" w14:textId="77777777">
        <w:trPr>
          <w:cantSplit/>
        </w:trPr>
        <w:tc>
          <w:tcPr>
            <w:tcW w:w="4752" w:type="dxa"/>
            <w:gridSpan w:val="3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DF3E1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B6366A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Identification</w:t>
            </w:r>
          </w:p>
          <w:p w14:paraId="0552691D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16 bits</w:t>
            </w:r>
          </w:p>
        </w:tc>
        <w:tc>
          <w:tcPr>
            <w:tcW w:w="118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DF3E1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972087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Flags</w:t>
            </w:r>
          </w:p>
          <w:p w14:paraId="51C7AE36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3 bits</w:t>
            </w:r>
          </w:p>
        </w:tc>
        <w:tc>
          <w:tcPr>
            <w:tcW w:w="356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DF3E1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733F48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Fragmentation offset</w:t>
            </w:r>
          </w:p>
          <w:p w14:paraId="044F9C0E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13 bits</w:t>
            </w:r>
          </w:p>
        </w:tc>
      </w:tr>
      <w:tr w:rsidR="00A24040" w14:paraId="5C6195CC" w14:textId="77777777">
        <w:trPr>
          <w:cantSplit/>
        </w:trPr>
        <w:tc>
          <w:tcPr>
            <w:tcW w:w="2376" w:type="dxa"/>
            <w:gridSpan w:val="2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E8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7B095E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Time to live</w:t>
            </w:r>
          </w:p>
          <w:p w14:paraId="64231FB5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8 bits</w:t>
            </w:r>
          </w:p>
        </w:tc>
        <w:tc>
          <w:tcPr>
            <w:tcW w:w="237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E8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844450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Protocol</w:t>
            </w:r>
          </w:p>
          <w:p w14:paraId="173D7793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8 bits</w:t>
            </w:r>
          </w:p>
        </w:tc>
        <w:tc>
          <w:tcPr>
            <w:tcW w:w="4752" w:type="dxa"/>
            <w:gridSpan w:val="2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E8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20F2F5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Header checksum</w:t>
            </w:r>
          </w:p>
          <w:p w14:paraId="07156F75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16 bits</w:t>
            </w:r>
          </w:p>
        </w:tc>
      </w:tr>
      <w:tr w:rsidR="00A24040" w14:paraId="2C49C300" w14:textId="77777777">
        <w:trPr>
          <w:cantSplit/>
        </w:trPr>
        <w:tc>
          <w:tcPr>
            <w:tcW w:w="9504" w:type="dxa"/>
            <w:gridSpan w:val="5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E8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BC9917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Source IP address</w:t>
            </w:r>
            <w:r>
              <w:rPr>
                <w:sz w:val="19"/>
                <w:szCs w:val="19"/>
              </w:rPr>
              <w:t>（</w:t>
            </w:r>
            <w:r>
              <w:rPr>
                <w:sz w:val="19"/>
                <w:szCs w:val="19"/>
              </w:rPr>
              <w:t>32 bits</w:t>
            </w:r>
            <w:r>
              <w:rPr>
                <w:sz w:val="19"/>
                <w:szCs w:val="19"/>
              </w:rPr>
              <w:t>）</w:t>
            </w:r>
          </w:p>
        </w:tc>
      </w:tr>
      <w:tr w:rsidR="00A24040" w14:paraId="0C8D9533" w14:textId="77777777">
        <w:trPr>
          <w:cantSplit/>
        </w:trPr>
        <w:tc>
          <w:tcPr>
            <w:tcW w:w="9504" w:type="dxa"/>
            <w:gridSpan w:val="5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E8F0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CAA0F5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Destination IP address</w:t>
            </w:r>
            <w:r>
              <w:rPr>
                <w:sz w:val="19"/>
                <w:szCs w:val="19"/>
              </w:rPr>
              <w:t>（</w:t>
            </w:r>
            <w:r>
              <w:rPr>
                <w:sz w:val="19"/>
                <w:szCs w:val="19"/>
              </w:rPr>
              <w:t>32 bits</w:t>
            </w:r>
            <w:r>
              <w:rPr>
                <w:sz w:val="19"/>
                <w:szCs w:val="19"/>
              </w:rPr>
              <w:t>）</w:t>
            </w:r>
          </w:p>
        </w:tc>
      </w:tr>
      <w:tr w:rsidR="00A24040" w14:paraId="024D3CD1" w14:textId="77777777">
        <w:trPr>
          <w:cantSplit/>
        </w:trPr>
        <w:tc>
          <w:tcPr>
            <w:tcW w:w="9504" w:type="dxa"/>
            <w:gridSpan w:val="5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1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A16FDD" w14:textId="77777777" w:rsidR="00A24040" w:rsidRDefault="00170448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 xml:space="preserve">Options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padding</w:t>
            </w:r>
            <w:r>
              <w:rPr>
                <w:sz w:val="19"/>
                <w:szCs w:val="19"/>
              </w:rPr>
              <w:t>（</w:t>
            </w:r>
            <w:r>
              <w:rPr>
                <w:sz w:val="19"/>
                <w:szCs w:val="19"/>
              </w:rPr>
              <w:t>0–40 bytes</w:t>
            </w:r>
            <w:r>
              <w:rPr>
                <w:sz w:val="19"/>
                <w:szCs w:val="19"/>
              </w:rPr>
              <w:t>）</w:t>
            </w:r>
          </w:p>
        </w:tc>
      </w:tr>
    </w:tbl>
    <w:p w14:paraId="6822D4FF" w14:textId="77777777" w:rsidR="00A24040" w:rsidRDefault="00A24040">
      <w:pPr>
        <w:spacing w:after="12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1"/>
        <w:gridCol w:w="1141"/>
        <w:gridCol w:w="6464"/>
      </w:tblGrid>
      <w:tr w:rsidR="00A24040" w14:paraId="2BFB12EF" w14:textId="77777777">
        <w:trPr>
          <w:cantSplit/>
          <w:tblHeader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5227E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欄位</w:t>
            </w:r>
          </w:p>
        </w:tc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D0F380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長度</w:t>
            </w:r>
          </w:p>
        </w:tc>
        <w:tc>
          <w:tcPr>
            <w:tcW w:w="646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1A4CA5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重點</w:t>
            </w:r>
          </w:p>
        </w:tc>
      </w:tr>
      <w:tr w:rsidR="00A24040" w14:paraId="3DBBE3EB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122F1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Version</w:t>
            </w:r>
          </w:p>
        </w:tc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A6790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4 bits</w:t>
            </w:r>
          </w:p>
        </w:tc>
        <w:tc>
          <w:tcPr>
            <w:tcW w:w="646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7CCC7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目前為</w:t>
            </w:r>
            <w:r>
              <w:rPr>
                <w:sz w:val="19"/>
                <w:szCs w:val="19"/>
              </w:rPr>
              <w:t xml:space="preserve"> 4</w:t>
            </w:r>
            <w:r>
              <w:rPr>
                <w:sz w:val="19"/>
                <w:szCs w:val="19"/>
              </w:rPr>
              <w:t>；版本不符就丟棄，避免誤解讀</w:t>
            </w:r>
          </w:p>
        </w:tc>
      </w:tr>
      <w:tr w:rsidR="00A24040" w14:paraId="3826F90B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23722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Header length</w:t>
            </w:r>
          </w:p>
        </w:tc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E0375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4 bits</w:t>
            </w:r>
          </w:p>
        </w:tc>
        <w:tc>
          <w:tcPr>
            <w:tcW w:w="646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B6C16C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單位是</w:t>
            </w:r>
            <w:r>
              <w:rPr>
                <w:b/>
                <w:bCs/>
                <w:sz w:val="19"/>
                <w:szCs w:val="19"/>
              </w:rPr>
              <w:t xml:space="preserve"> 4 bytes</w:t>
            </w:r>
            <w:r>
              <w:rPr>
                <w:sz w:val="19"/>
                <w:szCs w:val="19"/>
              </w:rPr>
              <w:t>。無選項：值</w:t>
            </w:r>
            <w:r>
              <w:rPr>
                <w:sz w:val="19"/>
                <w:szCs w:val="19"/>
              </w:rPr>
              <w:t xml:space="preserve"> 5</w:t>
            </w:r>
            <w:r>
              <w:rPr>
                <w:sz w:val="19"/>
                <w:szCs w:val="19"/>
              </w:rPr>
              <w:t>（</w:t>
            </w:r>
            <w:r>
              <w:rPr>
                <w:sz w:val="19"/>
                <w:szCs w:val="19"/>
              </w:rPr>
              <w:t>20 bytes</w:t>
            </w:r>
            <w:r>
              <w:rPr>
                <w:sz w:val="19"/>
                <w:szCs w:val="19"/>
              </w:rPr>
              <w:t>）；最大值</w:t>
            </w:r>
            <w:r>
              <w:rPr>
                <w:sz w:val="19"/>
                <w:szCs w:val="19"/>
              </w:rPr>
              <w:t xml:space="preserve"> 15</w:t>
            </w:r>
            <w:r>
              <w:rPr>
                <w:sz w:val="19"/>
                <w:szCs w:val="19"/>
              </w:rPr>
              <w:t>（</w:t>
            </w:r>
            <w:r>
              <w:rPr>
                <w:sz w:val="19"/>
                <w:szCs w:val="19"/>
              </w:rPr>
              <w:t>60 bytes</w:t>
            </w:r>
            <w:r>
              <w:rPr>
                <w:sz w:val="19"/>
                <w:szCs w:val="19"/>
              </w:rPr>
              <w:t>）</w:t>
            </w:r>
          </w:p>
        </w:tc>
      </w:tr>
      <w:tr w:rsidR="00A24040" w14:paraId="7B5368E0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2CE64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Service type</w:t>
            </w:r>
          </w:p>
        </w:tc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8BF78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8 bits</w:t>
            </w:r>
          </w:p>
        </w:tc>
        <w:tc>
          <w:tcPr>
            <w:tcW w:w="646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A3006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現在定義差異化服務（前</w:t>
            </w:r>
            <w:r>
              <w:rPr>
                <w:sz w:val="19"/>
                <w:szCs w:val="19"/>
              </w:rPr>
              <w:t xml:space="preserve"> 6 bits Codepoint</w:t>
            </w:r>
            <w:r>
              <w:rPr>
                <w:sz w:val="19"/>
                <w:szCs w:val="19"/>
              </w:rPr>
              <w:t>，後</w:t>
            </w:r>
            <w:r>
              <w:rPr>
                <w:sz w:val="19"/>
                <w:szCs w:val="19"/>
              </w:rPr>
              <w:t xml:space="preserve"> 2 bits </w:t>
            </w:r>
            <w:r>
              <w:rPr>
                <w:sz w:val="19"/>
                <w:szCs w:val="19"/>
              </w:rPr>
              <w:t>未使用）</w:t>
            </w:r>
          </w:p>
        </w:tc>
      </w:tr>
      <w:tr w:rsidR="00A24040" w14:paraId="382FB14C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EB441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Total length</w:t>
            </w:r>
          </w:p>
        </w:tc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9F598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16 bits</w:t>
            </w:r>
          </w:p>
        </w:tc>
        <w:tc>
          <w:tcPr>
            <w:tcW w:w="646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3B6F75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單位是</w:t>
            </w:r>
            <w:r>
              <w:rPr>
                <w:b/>
                <w:bCs/>
                <w:sz w:val="19"/>
                <w:szCs w:val="19"/>
              </w:rPr>
              <w:t xml:space="preserve"> byte</w:t>
            </w:r>
            <w:r>
              <w:rPr>
                <w:sz w:val="19"/>
                <w:szCs w:val="19"/>
              </w:rPr>
              <w:t>，標頭＋資料，最大</w:t>
            </w:r>
            <w:r>
              <w:rPr>
                <w:sz w:val="19"/>
                <w:szCs w:val="19"/>
              </w:rPr>
              <w:t xml:space="preserve"> 65,535</w:t>
            </w:r>
          </w:p>
        </w:tc>
      </w:tr>
      <w:tr w:rsidR="00A24040" w14:paraId="625055C4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B189A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Identification</w:t>
            </w:r>
          </w:p>
        </w:tc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F990D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16 bits</w:t>
            </w:r>
          </w:p>
        </w:tc>
        <w:tc>
          <w:tcPr>
            <w:tcW w:w="646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379B5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與來源</w:t>
            </w:r>
            <w:r>
              <w:rPr>
                <w:sz w:val="19"/>
                <w:szCs w:val="19"/>
              </w:rPr>
              <w:t xml:space="preserve"> IP </w:t>
            </w:r>
            <w:r>
              <w:rPr>
                <w:sz w:val="19"/>
                <w:szCs w:val="19"/>
              </w:rPr>
              <w:t>共同唯一識別一個資料包；同一資料包的分割片相同</w:t>
            </w:r>
          </w:p>
        </w:tc>
      </w:tr>
      <w:tr w:rsidR="00A24040" w14:paraId="224F466D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F71A4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Flags</w:t>
            </w:r>
          </w:p>
        </w:tc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B7894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3 bits</w:t>
            </w:r>
          </w:p>
        </w:tc>
        <w:tc>
          <w:tcPr>
            <w:tcW w:w="646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1A5C2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保留位元、</w:t>
            </w:r>
            <w:r>
              <w:rPr>
                <w:b/>
                <w:bCs/>
                <w:sz w:val="19"/>
                <w:szCs w:val="19"/>
              </w:rPr>
              <w:t>DF</w:t>
            </w:r>
            <w:r>
              <w:rPr>
                <w:sz w:val="19"/>
                <w:szCs w:val="19"/>
              </w:rPr>
              <w:t>（</w:t>
            </w:r>
            <w:r>
              <w:rPr>
                <w:sz w:val="19"/>
                <w:szCs w:val="19"/>
              </w:rPr>
              <w:t>1</w:t>
            </w:r>
            <w:r>
              <w:rPr>
                <w:sz w:val="19"/>
                <w:szCs w:val="19"/>
              </w:rPr>
              <w:t>＝不可分割）、</w:t>
            </w:r>
            <w:r>
              <w:rPr>
                <w:b/>
                <w:bCs/>
                <w:sz w:val="19"/>
                <w:szCs w:val="19"/>
              </w:rPr>
              <w:t>MF</w:t>
            </w:r>
            <w:r>
              <w:rPr>
                <w:sz w:val="19"/>
                <w:szCs w:val="19"/>
              </w:rPr>
              <w:t>（</w:t>
            </w:r>
            <w:r>
              <w:rPr>
                <w:sz w:val="19"/>
                <w:szCs w:val="19"/>
              </w:rPr>
              <w:t>1</w:t>
            </w:r>
            <w:r>
              <w:rPr>
                <w:sz w:val="19"/>
                <w:szCs w:val="19"/>
              </w:rPr>
              <w:t>＝後面還有分割片；</w:t>
            </w:r>
            <w:r>
              <w:rPr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＝最後或唯一一片）</w:t>
            </w:r>
          </w:p>
        </w:tc>
      </w:tr>
      <w:tr w:rsidR="00A24040" w14:paraId="6EEDBC13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4D84C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Fragment offset</w:t>
            </w:r>
          </w:p>
        </w:tc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EBEDE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13 bits</w:t>
            </w:r>
          </w:p>
        </w:tc>
        <w:tc>
          <w:tcPr>
            <w:tcW w:w="646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12C3C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該片資料在原資料包的相對位置，</w:t>
            </w:r>
            <w:r>
              <w:rPr>
                <w:b/>
                <w:bCs/>
                <w:sz w:val="19"/>
                <w:szCs w:val="19"/>
              </w:rPr>
              <w:t>單位是</w:t>
            </w:r>
            <w:r>
              <w:rPr>
                <w:b/>
                <w:bCs/>
                <w:sz w:val="19"/>
                <w:szCs w:val="19"/>
              </w:rPr>
              <w:t xml:space="preserve"> 8 bytes</w:t>
            </w:r>
          </w:p>
        </w:tc>
      </w:tr>
      <w:tr w:rsidR="00A24040" w14:paraId="6F4B3FAC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551EB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TTL</w:t>
            </w:r>
          </w:p>
        </w:tc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88F9A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8 bits</w:t>
            </w:r>
          </w:p>
        </w:tc>
        <w:tc>
          <w:tcPr>
            <w:tcW w:w="646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DD351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每經一台路由器減</w:t>
            </w:r>
            <w:r>
              <w:rPr>
                <w:sz w:val="19"/>
                <w:szCs w:val="19"/>
              </w:rPr>
              <w:t xml:space="preserve"> 1</w:t>
            </w:r>
            <w:r>
              <w:rPr>
                <w:sz w:val="19"/>
                <w:szCs w:val="19"/>
              </w:rPr>
              <w:t>，到</w:t>
            </w:r>
            <w:r>
              <w:rPr>
                <w:sz w:val="19"/>
                <w:szCs w:val="19"/>
              </w:rPr>
              <w:t xml:space="preserve"> 0 </w:t>
            </w:r>
            <w:r>
              <w:rPr>
                <w:sz w:val="19"/>
                <w:szCs w:val="19"/>
              </w:rPr>
              <w:t>就丟棄。</w:t>
            </w:r>
            <w:r>
              <w:rPr>
                <w:sz w:val="19"/>
                <w:szCs w:val="19"/>
              </w:rPr>
              <w:t xml:space="preserve">Windows </w:t>
            </w:r>
            <w:r>
              <w:rPr>
                <w:sz w:val="19"/>
                <w:szCs w:val="19"/>
              </w:rPr>
              <w:t>預設</w:t>
            </w:r>
            <w:r>
              <w:rPr>
                <w:sz w:val="19"/>
                <w:szCs w:val="19"/>
              </w:rPr>
              <w:t xml:space="preserve"> 128</w:t>
            </w:r>
            <w:r>
              <w:rPr>
                <w:sz w:val="19"/>
                <w:szCs w:val="19"/>
              </w:rPr>
              <w:t>，</w:t>
            </w:r>
            <w:r>
              <w:rPr>
                <w:sz w:val="19"/>
                <w:szCs w:val="19"/>
              </w:rPr>
              <w:t xml:space="preserve">Unix </w:t>
            </w:r>
            <w:r>
              <w:rPr>
                <w:sz w:val="19"/>
                <w:szCs w:val="19"/>
              </w:rPr>
              <w:t>類預設</w:t>
            </w:r>
            <w:r>
              <w:rPr>
                <w:sz w:val="19"/>
                <w:szCs w:val="19"/>
              </w:rPr>
              <w:t xml:space="preserve"> 64</w:t>
            </w:r>
          </w:p>
        </w:tc>
      </w:tr>
      <w:tr w:rsidR="00A24040" w14:paraId="16D4A378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D694C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Protocol</w:t>
            </w:r>
          </w:p>
        </w:tc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169AB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8 bits</w:t>
            </w:r>
          </w:p>
        </w:tc>
        <w:tc>
          <w:tcPr>
            <w:tcW w:w="646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39509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上層協定：</w:t>
            </w:r>
            <w:r>
              <w:rPr>
                <w:b/>
                <w:bCs/>
                <w:sz w:val="19"/>
                <w:szCs w:val="19"/>
              </w:rPr>
              <w:t>1 ICMP</w:t>
            </w:r>
            <w:r>
              <w:rPr>
                <w:b/>
                <w:bCs/>
                <w:sz w:val="19"/>
                <w:szCs w:val="19"/>
              </w:rPr>
              <w:t>、</w:t>
            </w:r>
            <w:r>
              <w:rPr>
                <w:b/>
                <w:bCs/>
                <w:sz w:val="19"/>
                <w:szCs w:val="19"/>
              </w:rPr>
              <w:t>2 IGMP</w:t>
            </w:r>
            <w:r>
              <w:rPr>
                <w:b/>
                <w:bCs/>
                <w:sz w:val="19"/>
                <w:szCs w:val="19"/>
              </w:rPr>
              <w:t>、</w:t>
            </w:r>
            <w:r>
              <w:rPr>
                <w:b/>
                <w:bCs/>
                <w:sz w:val="19"/>
                <w:szCs w:val="19"/>
              </w:rPr>
              <w:t>6 TCP</w:t>
            </w:r>
            <w:r>
              <w:rPr>
                <w:b/>
                <w:bCs/>
                <w:sz w:val="19"/>
                <w:szCs w:val="19"/>
              </w:rPr>
              <w:t>、</w:t>
            </w:r>
            <w:r>
              <w:rPr>
                <w:b/>
                <w:bCs/>
                <w:sz w:val="19"/>
                <w:szCs w:val="19"/>
              </w:rPr>
              <w:t>17 UDP</w:t>
            </w:r>
            <w:r>
              <w:rPr>
                <w:b/>
                <w:bCs/>
                <w:sz w:val="19"/>
                <w:szCs w:val="19"/>
              </w:rPr>
              <w:t>、</w:t>
            </w:r>
            <w:r>
              <w:rPr>
                <w:b/>
                <w:bCs/>
                <w:sz w:val="19"/>
                <w:szCs w:val="19"/>
              </w:rPr>
              <w:t>89 OSPF</w:t>
            </w:r>
          </w:p>
        </w:tc>
      </w:tr>
      <w:tr w:rsidR="00A24040" w14:paraId="27D6D32C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8FEF6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Header checksum</w:t>
            </w:r>
          </w:p>
        </w:tc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E1620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16 bits</w:t>
            </w:r>
          </w:p>
        </w:tc>
        <w:tc>
          <w:tcPr>
            <w:tcW w:w="646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7B2F6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偵錯用</w:t>
            </w:r>
          </w:p>
        </w:tc>
      </w:tr>
      <w:tr w:rsidR="00A24040" w14:paraId="55CB4D2D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6FF468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Source</w:t>
            </w:r>
            <w:r>
              <w:rPr>
                <w:sz w:val="19"/>
                <w:szCs w:val="19"/>
              </w:rPr>
              <w:t>／</w:t>
            </w:r>
            <w:r>
              <w:rPr>
                <w:sz w:val="19"/>
                <w:szCs w:val="19"/>
              </w:rPr>
              <w:t>Destination</w:t>
            </w:r>
          </w:p>
        </w:tc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00272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各</w:t>
            </w:r>
            <w:r>
              <w:rPr>
                <w:sz w:val="19"/>
                <w:szCs w:val="19"/>
              </w:rPr>
              <w:t xml:space="preserve"> 32 bits</w:t>
            </w:r>
          </w:p>
        </w:tc>
        <w:tc>
          <w:tcPr>
            <w:tcW w:w="646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BCAA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來源與目的</w:t>
            </w:r>
            <w:r>
              <w:rPr>
                <w:sz w:val="19"/>
                <w:szCs w:val="19"/>
              </w:rPr>
              <w:t xml:space="preserve"> IP</w:t>
            </w:r>
          </w:p>
        </w:tc>
      </w:tr>
    </w:tbl>
    <w:p w14:paraId="735C9AA0" w14:textId="77777777" w:rsidR="00A24040" w:rsidRDefault="00A24040">
      <w:pPr>
        <w:spacing w:after="120"/>
      </w:pPr>
    </w:p>
    <w:p w14:paraId="42A4DFD0" w14:textId="77777777" w:rsidR="00A24040" w:rsidRDefault="00170448">
      <w:pPr>
        <w:keepLines/>
        <w:pBdr>
          <w:left w:val="single" w:sz="18" w:space="8" w:color="C77D0A"/>
        </w:pBdr>
        <w:shd w:val="clear" w:color="auto" w:fill="FDF3E1"/>
        <w:spacing w:before="120" w:after="160" w:line="300" w:lineRule="auto"/>
        <w:ind w:left="160"/>
      </w:pPr>
      <w:r>
        <w:rPr>
          <w:b/>
          <w:bCs/>
          <w:color w:val="C77D0A"/>
        </w:rPr>
        <w:t xml:space="preserve">易混淆　</w:t>
      </w:r>
      <w:r>
        <w:t>三種單位最常被搞混：</w:t>
      </w:r>
      <w:r>
        <w:rPr>
          <w:b/>
          <w:bCs/>
        </w:rPr>
        <w:t>Header length × 4 bytes</w:t>
      </w:r>
      <w:r>
        <w:t>、</w:t>
      </w:r>
      <w:r>
        <w:rPr>
          <w:b/>
          <w:bCs/>
        </w:rPr>
        <w:t xml:space="preserve">Total length </w:t>
      </w:r>
      <w:r>
        <w:rPr>
          <w:b/>
          <w:bCs/>
        </w:rPr>
        <w:t>直接是</w:t>
      </w:r>
      <w:r>
        <w:rPr>
          <w:b/>
          <w:bCs/>
        </w:rPr>
        <w:t xml:space="preserve"> bytes</w:t>
      </w:r>
      <w:r>
        <w:t>、</w:t>
      </w:r>
      <w:r>
        <w:rPr>
          <w:b/>
          <w:bCs/>
        </w:rPr>
        <w:t>Offset × 8 bytes</w:t>
      </w:r>
      <w:r>
        <w:t>。</w:t>
      </w:r>
      <w:r>
        <w:t xml:space="preserve">TTL </w:t>
      </w:r>
      <w:r>
        <w:t>例子：</w:t>
      </w:r>
      <w:r>
        <w:t>TTL</w:t>
      </w:r>
      <w:r>
        <w:t>＝</w:t>
      </w:r>
      <w:r>
        <w:t xml:space="preserve">3 </w:t>
      </w:r>
      <w:r>
        <w:t>進</w:t>
      </w:r>
      <w:r>
        <w:t xml:space="preserve"> R1</w:t>
      </w:r>
      <w:r>
        <w:t>，出去變</w:t>
      </w:r>
      <w:r>
        <w:t xml:space="preserve"> 2</w:t>
      </w:r>
      <w:r>
        <w:t>；進</w:t>
      </w:r>
      <w:r>
        <w:t xml:space="preserve"> R2 </w:t>
      </w:r>
      <w:r>
        <w:t>出去變</w:t>
      </w:r>
      <w:r>
        <w:t xml:space="preserve"> 1</w:t>
      </w:r>
      <w:r>
        <w:t>；到</w:t>
      </w:r>
      <w:r>
        <w:t xml:space="preserve"> R3 </w:t>
      </w:r>
      <w:r>
        <w:t>減為</w:t>
      </w:r>
      <w:r>
        <w:t xml:space="preserve"> 0 </w:t>
      </w:r>
      <w:r>
        <w:t>就丟棄。</w:t>
      </w:r>
    </w:p>
    <w:p w14:paraId="4A2B19C9" w14:textId="77777777" w:rsidR="00A24040" w:rsidRDefault="00170448">
      <w:pPr>
        <w:pStyle w:val="3"/>
      </w:pPr>
      <w:r>
        <w:t xml:space="preserve">MTU </w:t>
      </w:r>
      <w:r>
        <w:t>與</w:t>
      </w:r>
      <w:r>
        <w:t xml:space="preserve"> IP </w:t>
      </w:r>
      <w:r>
        <w:t>分割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2"/>
        <w:gridCol w:w="5704"/>
      </w:tblGrid>
      <w:tr w:rsidR="00A24040" w14:paraId="25A28CBB" w14:textId="77777777">
        <w:trPr>
          <w:cantSplit/>
          <w:tblHeader/>
        </w:trPr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890B15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協定</w:t>
            </w:r>
          </w:p>
        </w:tc>
        <w:tc>
          <w:tcPr>
            <w:tcW w:w="570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7B2762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MTU</w:t>
            </w:r>
          </w:p>
        </w:tc>
      </w:tr>
      <w:tr w:rsidR="00A24040" w14:paraId="6077FE57" w14:textId="77777777">
        <w:trPr>
          <w:cantSplit/>
        </w:trPr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FDA94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Ethernet</w:t>
            </w:r>
          </w:p>
        </w:tc>
        <w:tc>
          <w:tcPr>
            <w:tcW w:w="570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536C8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1500 bytes</w:t>
            </w:r>
            <w:r>
              <w:rPr>
                <w:sz w:val="19"/>
                <w:szCs w:val="19"/>
              </w:rPr>
              <w:t>（巨型訊框最大</w:t>
            </w:r>
            <w:r>
              <w:rPr>
                <w:sz w:val="19"/>
                <w:szCs w:val="19"/>
              </w:rPr>
              <w:t xml:space="preserve"> 9000 bytes</w:t>
            </w:r>
            <w:r>
              <w:rPr>
                <w:sz w:val="19"/>
                <w:szCs w:val="19"/>
              </w:rPr>
              <w:t>）</w:t>
            </w:r>
          </w:p>
        </w:tc>
      </w:tr>
      <w:tr w:rsidR="00A24040" w14:paraId="0511A56C" w14:textId="77777777">
        <w:trPr>
          <w:cantSplit/>
        </w:trPr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65346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PPPoE</w:t>
            </w:r>
          </w:p>
        </w:tc>
        <w:tc>
          <w:tcPr>
            <w:tcW w:w="570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97793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1492 bytes</w:t>
            </w:r>
          </w:p>
        </w:tc>
      </w:tr>
      <w:tr w:rsidR="00A24040" w14:paraId="2B4133E3" w14:textId="77777777">
        <w:trPr>
          <w:cantSplit/>
        </w:trPr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03D86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WiFi</w:t>
            </w:r>
          </w:p>
        </w:tc>
        <w:tc>
          <w:tcPr>
            <w:tcW w:w="570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92D6A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2304 bytes</w:t>
            </w:r>
          </w:p>
        </w:tc>
      </w:tr>
    </w:tbl>
    <w:p w14:paraId="7F704AED" w14:textId="77777777" w:rsidR="00A24040" w:rsidRDefault="00A24040">
      <w:pPr>
        <w:spacing w:after="120"/>
      </w:pPr>
    </w:p>
    <w:p w14:paraId="11F76089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MTU</w:t>
      </w:r>
      <w:r>
        <w:t>：連結層訊框資料欄位的最大值，資料包必須不超過它。巨型訊框依廠商而異、不保證能穿越網際網路，多用於</w:t>
      </w:r>
      <w:r>
        <w:t xml:space="preserve"> SAN </w:t>
      </w:r>
      <w:r>
        <w:t>等專用網路。</w:t>
      </w:r>
    </w:p>
    <w:p w14:paraId="5A3F13C0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資料包大於下一段</w:t>
      </w:r>
      <w:r>
        <w:t xml:space="preserve"> MTU </w:t>
      </w:r>
      <w:r>
        <w:t>時要</w:t>
      </w:r>
      <w:r>
        <w:rPr>
          <w:b/>
          <w:bCs/>
        </w:rPr>
        <w:t>分割</w:t>
      </w:r>
      <w:r>
        <w:t>成更小的資料包。</w:t>
      </w:r>
    </w:p>
    <w:p w14:paraId="40E59E7E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分割</w:t>
      </w:r>
      <w:r>
        <w:t>可由來源主機或路徑上任何路由器進行；</w:t>
      </w:r>
      <w:r>
        <w:rPr>
          <w:b/>
          <w:bCs/>
        </w:rPr>
        <w:t>重組只在目的主機</w:t>
      </w:r>
      <w:r>
        <w:t>，因為每個分割片都是獨立的資料包。</w:t>
      </w:r>
    </w:p>
    <w:p w14:paraId="43FE1746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分割依靠</w:t>
      </w:r>
      <w:r>
        <w:t xml:space="preserve"> </w:t>
      </w:r>
      <w:r>
        <w:rPr>
          <w:b/>
          <w:bCs/>
        </w:rPr>
        <w:t>Identification</w:t>
      </w:r>
      <w:r>
        <w:rPr>
          <w:b/>
          <w:bCs/>
        </w:rPr>
        <w:t>、</w:t>
      </w:r>
      <w:r>
        <w:rPr>
          <w:b/>
          <w:bCs/>
        </w:rPr>
        <w:t>Flags</w:t>
      </w:r>
      <w:r>
        <w:rPr>
          <w:b/>
          <w:bCs/>
        </w:rPr>
        <w:t>、</w:t>
      </w:r>
      <w:r>
        <w:rPr>
          <w:b/>
          <w:bCs/>
        </w:rPr>
        <w:t>Fragmentation offset</w:t>
      </w:r>
      <w:r>
        <w:t xml:space="preserve"> </w:t>
      </w:r>
      <w:r>
        <w:t>三個欄位；其餘欄位多半照抄（</w:t>
      </w:r>
      <w:r>
        <w:t xml:space="preserve">Total length </w:t>
      </w:r>
      <w:r>
        <w:t>與</w:t>
      </w:r>
      <w:r>
        <w:t xml:space="preserve"> Checksum </w:t>
      </w:r>
      <w:r>
        <w:t>會依分割片重算）。</w:t>
      </w:r>
    </w:p>
    <w:p w14:paraId="05CFA78F" w14:textId="77777777" w:rsidR="00A24040" w:rsidRDefault="00170448">
      <w:pPr>
        <w:keepNext/>
        <w:keepLines/>
        <w:pBdr>
          <w:left w:val="single" w:sz="18" w:space="8" w:color="2E5C9A"/>
        </w:pBdr>
        <w:shd w:val="clear" w:color="auto" w:fill="E8F0FB"/>
        <w:spacing w:before="120" w:line="300" w:lineRule="auto"/>
        <w:ind w:left="160"/>
      </w:pPr>
      <w:r>
        <w:rPr>
          <w:b/>
          <w:bCs/>
          <w:color w:val="2E5C9A"/>
        </w:rPr>
        <w:t xml:space="preserve">公式　</w:t>
      </w:r>
      <w:r>
        <w:rPr>
          <w:b/>
          <w:bCs/>
        </w:rPr>
        <w:t>分割計算四步驟</w:t>
      </w:r>
    </w:p>
    <w:p w14:paraId="0A5BC53C" w14:textId="77777777" w:rsidR="00A24040" w:rsidRDefault="00170448">
      <w:pPr>
        <w:keepNext/>
        <w:keepLines/>
        <w:pBdr>
          <w:left w:val="single" w:sz="18" w:space="8" w:color="2E5C9A"/>
        </w:pBdr>
        <w:shd w:val="clear" w:color="auto" w:fill="E8F0FB"/>
        <w:spacing w:line="300" w:lineRule="auto"/>
        <w:ind w:left="160"/>
      </w:pPr>
      <w:r>
        <w:t xml:space="preserve">① </w:t>
      </w:r>
      <w:r>
        <w:t>每片可放資料</w:t>
      </w:r>
      <w:r>
        <w:t xml:space="preserve"> </w:t>
      </w:r>
      <w:r>
        <w:t>＝</w:t>
      </w:r>
      <w:r>
        <w:t xml:space="preserve"> MTU − </w:t>
      </w:r>
      <w:r>
        <w:t>標頭</w:t>
      </w:r>
      <w:r>
        <w:t xml:space="preserve"> 20</w:t>
      </w:r>
      <w:r>
        <w:t>，且除了最後一片外，</w:t>
      </w:r>
      <w:r>
        <w:rPr>
          <w:b/>
          <w:bCs/>
        </w:rPr>
        <w:t>必須是</w:t>
      </w:r>
      <w:r>
        <w:rPr>
          <w:b/>
          <w:bCs/>
        </w:rPr>
        <w:t xml:space="preserve"> 8 </w:t>
      </w:r>
      <w:r>
        <w:rPr>
          <w:b/>
          <w:bCs/>
        </w:rPr>
        <w:t>的倍數</w:t>
      </w:r>
      <w:r>
        <w:t>。</w:t>
      </w:r>
    </w:p>
    <w:p w14:paraId="7DAA4FAE" w14:textId="77777777" w:rsidR="00A24040" w:rsidRDefault="00170448">
      <w:pPr>
        <w:keepNext/>
        <w:keepLines/>
        <w:pBdr>
          <w:left w:val="single" w:sz="18" w:space="8" w:color="2E5C9A"/>
        </w:pBdr>
        <w:shd w:val="clear" w:color="auto" w:fill="E8F0FB"/>
        <w:spacing w:line="300" w:lineRule="auto"/>
        <w:ind w:left="160"/>
      </w:pPr>
      <w:r>
        <w:t xml:space="preserve">② </w:t>
      </w:r>
      <w:r>
        <w:t>片數</w:t>
      </w:r>
      <w:r>
        <w:t xml:space="preserve"> </w:t>
      </w:r>
      <w:r>
        <w:t>＝</w:t>
      </w:r>
      <w:r>
        <w:t xml:space="preserve"> </w:t>
      </w:r>
      <w:r>
        <w:t>總資料量</w:t>
      </w:r>
      <w:r>
        <w:t xml:space="preserve"> ÷ </w:t>
      </w:r>
      <w:r>
        <w:t>每片資料量，無條件進位。</w:t>
      </w:r>
    </w:p>
    <w:p w14:paraId="09BFD1F5" w14:textId="77777777" w:rsidR="00A24040" w:rsidRDefault="00170448">
      <w:pPr>
        <w:keepNext/>
        <w:keepLines/>
        <w:pBdr>
          <w:left w:val="single" w:sz="18" w:space="8" w:color="2E5C9A"/>
        </w:pBdr>
        <w:shd w:val="clear" w:color="auto" w:fill="E8F0FB"/>
        <w:spacing w:line="300" w:lineRule="auto"/>
        <w:ind w:left="160"/>
      </w:pPr>
      <w:r>
        <w:t xml:space="preserve">③ </w:t>
      </w:r>
      <w:r>
        <w:t>第</w:t>
      </w:r>
      <w:r>
        <w:t xml:space="preserve"> k </w:t>
      </w:r>
      <w:r>
        <w:t>片</w:t>
      </w:r>
      <w:r>
        <w:t xml:space="preserve"> Offset </w:t>
      </w:r>
      <w:r>
        <w:t>＝</w:t>
      </w:r>
      <w:r>
        <w:t xml:space="preserve"> </w:t>
      </w:r>
      <w:r>
        <w:t>前面所有片的資料量</w:t>
      </w:r>
      <w:r>
        <w:t xml:space="preserve"> ÷ 8</w:t>
      </w:r>
      <w:r>
        <w:t>。</w:t>
      </w:r>
    </w:p>
    <w:p w14:paraId="1EE64E57" w14:textId="77777777" w:rsidR="00A24040" w:rsidRDefault="00170448">
      <w:pPr>
        <w:keepLines/>
        <w:pBdr>
          <w:left w:val="single" w:sz="18" w:space="8" w:color="2E5C9A"/>
        </w:pBdr>
        <w:shd w:val="clear" w:color="auto" w:fill="E8F0FB"/>
        <w:spacing w:after="160" w:line="300" w:lineRule="auto"/>
        <w:ind w:left="160"/>
      </w:pPr>
      <w:r>
        <w:t xml:space="preserve">④ </w:t>
      </w:r>
      <w:r>
        <w:t>最後一片</w:t>
      </w:r>
      <w:r>
        <w:t xml:space="preserve"> MF</w:t>
      </w:r>
      <w:r>
        <w:t>＝</w:t>
      </w:r>
      <w:r>
        <w:t>0</w:t>
      </w:r>
      <w:r>
        <w:t>，其餘</w:t>
      </w:r>
      <w:r>
        <w:t xml:space="preserve"> MF</w:t>
      </w:r>
      <w:r>
        <w:t>＝</w:t>
      </w:r>
      <w:r>
        <w:t>1</w:t>
      </w:r>
      <w:r>
        <w:t>；</w:t>
      </w:r>
      <w:r>
        <w:t xml:space="preserve">Total length </w:t>
      </w:r>
      <w:r>
        <w:t>＝資料量＋</w:t>
      </w:r>
      <w:r>
        <w:t>20</w:t>
      </w:r>
      <w:r>
        <w:t>。</w:t>
      </w:r>
    </w:p>
    <w:p w14:paraId="04582B23" w14:textId="77777777" w:rsidR="00A24040" w:rsidRDefault="00170448">
      <w:pPr>
        <w:keepLines/>
        <w:pBdr>
          <w:left w:val="single" w:sz="18" w:space="8" w:color="6B7280"/>
        </w:pBdr>
        <w:shd w:val="clear" w:color="auto" w:fill="F1F3F5"/>
        <w:spacing w:before="120" w:after="160" w:line="300" w:lineRule="auto"/>
        <w:ind w:left="160"/>
      </w:pPr>
      <w:r>
        <w:rPr>
          <w:b/>
          <w:bCs/>
          <w:color w:val="6B7280"/>
        </w:rPr>
        <w:t xml:space="preserve">例題　</w:t>
      </w:r>
      <w:r>
        <w:t xml:space="preserve">IP </w:t>
      </w:r>
      <w:r>
        <w:t>資料</w:t>
      </w:r>
      <w:r>
        <w:t xml:space="preserve"> 5000 bytes</w:t>
      </w:r>
      <w:r>
        <w:t>（總長</w:t>
      </w:r>
      <w:r>
        <w:t xml:space="preserve"> 5020</w:t>
      </w:r>
      <w:r>
        <w:t>），</w:t>
      </w:r>
      <w:r>
        <w:t>MTU 1500</w:t>
      </w:r>
      <w:r>
        <w:t>（講義</w:t>
      </w:r>
      <w:r>
        <w:t xml:space="preserve"> p.40–42</w:t>
      </w:r>
      <w:r>
        <w:t>）。每片資料</w:t>
      </w:r>
      <w:r>
        <w:t xml:space="preserve"> 1480 bytes</w:t>
      </w:r>
      <w:r>
        <w:t>，</w:t>
      </w:r>
      <w:r>
        <w:t xml:space="preserve">Offset </w:t>
      </w:r>
      <w:r>
        <w:t>每片加</w:t>
      </w:r>
      <w:r>
        <w:t xml:space="preserve"> 185</w:t>
      </w:r>
      <w:r>
        <w:t>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1"/>
        <w:gridCol w:w="1236"/>
        <w:gridCol w:w="1426"/>
        <w:gridCol w:w="1236"/>
        <w:gridCol w:w="1236"/>
        <w:gridCol w:w="1236"/>
        <w:gridCol w:w="1235"/>
      </w:tblGrid>
      <w:tr w:rsidR="00A24040" w14:paraId="3351A1BC" w14:textId="77777777">
        <w:trPr>
          <w:cantSplit/>
          <w:tblHeader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7B94C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分割片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07D044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標頭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CD941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資料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B7634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Offset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68F06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MF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DBE6E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Total length</w:t>
            </w:r>
          </w:p>
        </w:tc>
        <w:tc>
          <w:tcPr>
            <w:tcW w:w="123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350D7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資料範圍</w:t>
            </w:r>
          </w:p>
        </w:tc>
      </w:tr>
      <w:tr w:rsidR="00A24040" w14:paraId="306354E5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B6828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原始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BAA86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DC0B3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5000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A7A1A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F1B85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38F92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5020</w:t>
            </w:r>
          </w:p>
        </w:tc>
        <w:tc>
          <w:tcPr>
            <w:tcW w:w="123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BB456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0–4999</w:t>
            </w:r>
          </w:p>
        </w:tc>
      </w:tr>
      <w:tr w:rsidR="00A24040" w14:paraId="244336DA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BC970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第</w:t>
            </w:r>
            <w:r>
              <w:rPr>
                <w:sz w:val="19"/>
                <w:szCs w:val="19"/>
              </w:rPr>
              <w:t xml:space="preserve"> 1 </w:t>
            </w:r>
            <w:r>
              <w:rPr>
                <w:sz w:val="19"/>
                <w:szCs w:val="19"/>
              </w:rPr>
              <w:t>片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FBC0F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26854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1480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D465A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4DE9C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0F47A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1500</w:t>
            </w:r>
          </w:p>
        </w:tc>
        <w:tc>
          <w:tcPr>
            <w:tcW w:w="123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3C6D8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0–1479</w:t>
            </w:r>
          </w:p>
        </w:tc>
      </w:tr>
      <w:tr w:rsidR="00A24040" w14:paraId="479E95DC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9C1C5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第</w:t>
            </w:r>
            <w:r>
              <w:rPr>
                <w:sz w:val="19"/>
                <w:szCs w:val="19"/>
              </w:rPr>
              <w:t xml:space="preserve"> 2 </w:t>
            </w:r>
            <w:r>
              <w:rPr>
                <w:sz w:val="19"/>
                <w:szCs w:val="19"/>
              </w:rPr>
              <w:t>片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F90D7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85E3A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1480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7C10BB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185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9AA83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33BDA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1500</w:t>
            </w:r>
          </w:p>
        </w:tc>
        <w:tc>
          <w:tcPr>
            <w:tcW w:w="123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FFF67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1480–2959</w:t>
            </w:r>
          </w:p>
        </w:tc>
      </w:tr>
      <w:tr w:rsidR="00A24040" w14:paraId="7C08C423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E7EAF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第</w:t>
            </w:r>
            <w:r>
              <w:rPr>
                <w:sz w:val="19"/>
                <w:szCs w:val="19"/>
              </w:rPr>
              <w:t xml:space="preserve"> 3 </w:t>
            </w:r>
            <w:r>
              <w:rPr>
                <w:sz w:val="19"/>
                <w:szCs w:val="19"/>
              </w:rPr>
              <w:t>片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2E01F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0E1A5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1480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15BC52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370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E6768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5DB94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1500</w:t>
            </w:r>
          </w:p>
        </w:tc>
        <w:tc>
          <w:tcPr>
            <w:tcW w:w="123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991D6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2960–4439</w:t>
            </w:r>
          </w:p>
        </w:tc>
      </w:tr>
      <w:tr w:rsidR="00A24040" w14:paraId="7FE26D8F" w14:textId="77777777">
        <w:trPr>
          <w:cantSplit/>
        </w:trPr>
        <w:tc>
          <w:tcPr>
            <w:tcW w:w="190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5971D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第</w:t>
            </w:r>
            <w:r>
              <w:rPr>
                <w:sz w:val="19"/>
                <w:szCs w:val="19"/>
              </w:rPr>
              <w:t xml:space="preserve"> 4 </w:t>
            </w:r>
            <w:r>
              <w:rPr>
                <w:sz w:val="19"/>
                <w:szCs w:val="19"/>
              </w:rPr>
              <w:t>片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7234E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142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655BD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560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81F91E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555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3EA07A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9F6B7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580</w:t>
            </w:r>
          </w:p>
        </w:tc>
        <w:tc>
          <w:tcPr>
            <w:tcW w:w="123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E9C97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4440–4999</w:t>
            </w:r>
          </w:p>
        </w:tc>
      </w:tr>
    </w:tbl>
    <w:p w14:paraId="2C9201E8" w14:textId="77777777" w:rsidR="00A24040" w:rsidRDefault="00A24040">
      <w:pPr>
        <w:spacing w:after="120"/>
      </w:pPr>
    </w:p>
    <w:p w14:paraId="785FFDF7" w14:textId="77777777" w:rsidR="00A24040" w:rsidRDefault="00170448">
      <w:pPr>
        <w:keepLines/>
        <w:pBdr>
          <w:left w:val="single" w:sz="18" w:space="8" w:color="6B7280"/>
        </w:pBdr>
        <w:shd w:val="clear" w:color="auto" w:fill="F1F3F5"/>
        <w:spacing w:before="120" w:after="160" w:line="300" w:lineRule="auto"/>
        <w:ind w:left="160"/>
      </w:pPr>
      <w:r>
        <w:rPr>
          <w:b/>
          <w:bCs/>
          <w:color w:val="6B7280"/>
        </w:rPr>
        <w:t xml:space="preserve">例題　</w:t>
      </w:r>
      <w:r>
        <w:t>分割片還能再被分割（講義</w:t>
      </w:r>
      <w:r>
        <w:t xml:space="preserve"> p.38</w:t>
      </w:r>
      <w:r>
        <w:t>）。原資料</w:t>
      </w:r>
      <w:r>
        <w:t xml:space="preserve"> 4000 bytes</w:t>
      </w:r>
      <w:r>
        <w:t>，</w:t>
      </w:r>
      <w:r>
        <w:t>ID</w:t>
      </w:r>
      <w:r>
        <w:t>＝</w:t>
      </w:r>
      <w:r>
        <w:t>14,567</w:t>
      </w:r>
      <w:r>
        <w:t>，</w:t>
      </w:r>
      <w:r>
        <w:t>Total length</w:t>
      </w:r>
      <w:r>
        <w:t>＝</w:t>
      </w:r>
      <w:r>
        <w:t>4020</w:t>
      </w:r>
      <w:r>
        <w:t>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2091"/>
        <w:gridCol w:w="1711"/>
        <w:gridCol w:w="1236"/>
        <w:gridCol w:w="2377"/>
      </w:tblGrid>
      <w:tr w:rsidR="00A24040" w14:paraId="596B4424" w14:textId="77777777">
        <w:trPr>
          <w:cantSplit/>
          <w:tblHeader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9EE10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分割片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2B5310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資料範圍</w:t>
            </w:r>
          </w:p>
        </w:tc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1E42E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Total length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F9C407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MF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E22327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Offset</w:t>
            </w:r>
          </w:p>
        </w:tc>
      </w:tr>
      <w:tr w:rsidR="00A24040" w14:paraId="053B99F6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22030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第</w:t>
            </w:r>
            <w:r>
              <w:rPr>
                <w:sz w:val="19"/>
                <w:szCs w:val="19"/>
              </w:rPr>
              <w:t xml:space="preserve"> 1 </w:t>
            </w:r>
            <w:r>
              <w:rPr>
                <w:sz w:val="19"/>
                <w:szCs w:val="19"/>
              </w:rPr>
              <w:t>片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DAF73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0–1399</w:t>
            </w:r>
          </w:p>
        </w:tc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4BB4E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1420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6704C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2F862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000</w:t>
            </w:r>
          </w:p>
        </w:tc>
      </w:tr>
      <w:tr w:rsidR="00A24040" w14:paraId="13330F9F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8E208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第</w:t>
            </w:r>
            <w:r>
              <w:rPr>
                <w:sz w:val="19"/>
                <w:szCs w:val="19"/>
              </w:rPr>
              <w:t xml:space="preserve"> 2 </w:t>
            </w:r>
            <w:r>
              <w:rPr>
                <w:sz w:val="19"/>
                <w:szCs w:val="19"/>
              </w:rPr>
              <w:t>片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828A5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1400–2799</w:t>
            </w:r>
          </w:p>
        </w:tc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015D3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1420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627A6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FF60D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175</w:t>
            </w:r>
          </w:p>
        </w:tc>
      </w:tr>
      <w:tr w:rsidR="00A24040" w14:paraId="5F348631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EAEF6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第</w:t>
            </w:r>
            <w:r>
              <w:rPr>
                <w:sz w:val="19"/>
                <w:szCs w:val="19"/>
              </w:rPr>
              <w:t xml:space="preserve"> 3 </w:t>
            </w:r>
            <w:r>
              <w:rPr>
                <w:sz w:val="19"/>
                <w:szCs w:val="19"/>
              </w:rPr>
              <w:t>片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EDFA9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2800–3999</w:t>
            </w:r>
          </w:p>
        </w:tc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B3159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1220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51596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DF28F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350</w:t>
            </w:r>
          </w:p>
        </w:tc>
      </w:tr>
      <w:tr w:rsidR="00A24040" w14:paraId="10BC13A0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0CF19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第</w:t>
            </w:r>
            <w:r>
              <w:rPr>
                <w:sz w:val="19"/>
                <w:szCs w:val="19"/>
              </w:rPr>
              <w:t xml:space="preserve"> 2.1 </w:t>
            </w:r>
            <w:r>
              <w:rPr>
                <w:sz w:val="19"/>
                <w:szCs w:val="19"/>
              </w:rPr>
              <w:t>片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9E493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1400–2199</w:t>
            </w:r>
          </w:p>
        </w:tc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6B7E8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820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E2AA4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AB7BE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175</w:t>
            </w:r>
          </w:p>
        </w:tc>
      </w:tr>
      <w:tr w:rsidR="00A24040" w14:paraId="46EF3A06" w14:textId="77777777">
        <w:trPr>
          <w:cantSplit/>
        </w:trPr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498D0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第</w:t>
            </w:r>
            <w:r>
              <w:rPr>
                <w:sz w:val="19"/>
                <w:szCs w:val="19"/>
              </w:rPr>
              <w:t xml:space="preserve"> 2.2 </w:t>
            </w:r>
            <w:r>
              <w:rPr>
                <w:sz w:val="19"/>
                <w:szCs w:val="19"/>
              </w:rPr>
              <w:t>片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B456A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2200–2799</w:t>
            </w:r>
          </w:p>
        </w:tc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6E24D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620</w:t>
            </w:r>
          </w:p>
        </w:tc>
        <w:tc>
          <w:tcPr>
            <w:tcW w:w="123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87CE2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FB9E2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275</w:t>
            </w:r>
          </w:p>
        </w:tc>
      </w:tr>
    </w:tbl>
    <w:p w14:paraId="6291DBAF" w14:textId="77777777" w:rsidR="00A24040" w:rsidRDefault="00A24040">
      <w:pPr>
        <w:spacing w:after="120"/>
      </w:pPr>
    </w:p>
    <w:p w14:paraId="10A5AACF" w14:textId="77777777" w:rsidR="00A24040" w:rsidRDefault="00170448">
      <w:pPr>
        <w:keepLines/>
        <w:pBdr>
          <w:left w:val="single" w:sz="18" w:space="8" w:color="C77D0A"/>
        </w:pBdr>
        <w:shd w:val="clear" w:color="auto" w:fill="FDF3E1"/>
        <w:spacing w:before="120" w:after="160" w:line="300" w:lineRule="auto"/>
        <w:ind w:left="160"/>
      </w:pPr>
      <w:r>
        <w:rPr>
          <w:b/>
          <w:bCs/>
          <w:color w:val="C77D0A"/>
        </w:rPr>
        <w:t xml:space="preserve">易混淆　</w:t>
      </w:r>
      <w:r>
        <w:t>第</w:t>
      </w:r>
      <w:r>
        <w:t xml:space="preserve"> 2.2 </w:t>
      </w:r>
      <w:r>
        <w:t>片雖然是第</w:t>
      </w:r>
      <w:r>
        <w:t xml:space="preserve"> 2 </w:t>
      </w:r>
      <w:r>
        <w:t>片再分割的最後一塊，但</w:t>
      </w:r>
      <w:r>
        <w:rPr>
          <w:b/>
          <w:bCs/>
        </w:rPr>
        <w:t>它後面還有第</w:t>
      </w:r>
      <w:r>
        <w:rPr>
          <w:b/>
          <w:bCs/>
        </w:rPr>
        <w:t xml:space="preserve"> 3 </w:t>
      </w:r>
      <w:r>
        <w:rPr>
          <w:b/>
          <w:bCs/>
        </w:rPr>
        <w:t>片</w:t>
      </w:r>
      <w:r>
        <w:t>，所以</w:t>
      </w:r>
      <w:r>
        <w:t xml:space="preserve"> MF </w:t>
      </w:r>
      <w:r>
        <w:t>仍為</w:t>
      </w:r>
      <w:r>
        <w:t xml:space="preserve"> 1</w:t>
      </w:r>
      <w:r>
        <w:t>。</w:t>
      </w:r>
      <w:r>
        <w:t xml:space="preserve">Offset </w:t>
      </w:r>
      <w:r>
        <w:t>一律相對於</w:t>
      </w:r>
      <w:r>
        <w:rPr>
          <w:b/>
          <w:bCs/>
        </w:rPr>
        <w:t>原始</w:t>
      </w:r>
      <w:r>
        <w:t>資料包計算。</w:t>
      </w:r>
    </w:p>
    <w:p w14:paraId="3E967FB2" w14:textId="77777777" w:rsidR="00A24040" w:rsidRDefault="00170448">
      <w:pPr>
        <w:keepNext/>
        <w:keepLines/>
        <w:pBdr>
          <w:left w:val="single" w:sz="18" w:space="8" w:color="6B7280"/>
        </w:pBdr>
        <w:shd w:val="clear" w:color="auto" w:fill="F1F3F5"/>
        <w:spacing w:before="120" w:line="300" w:lineRule="auto"/>
        <w:ind w:left="160"/>
      </w:pPr>
      <w:r>
        <w:rPr>
          <w:b/>
          <w:bCs/>
          <w:color w:val="6B7280"/>
        </w:rPr>
        <w:t xml:space="preserve">實作　</w:t>
      </w:r>
      <w:r>
        <w:rPr>
          <w:rFonts w:ascii="Consolas" w:eastAsia="Microsoft JhengHei" w:hAnsi="Consolas" w:cs="Consolas"/>
        </w:rPr>
        <w:t>ping -l 1600 www.twnic.net.tw</w:t>
      </w:r>
      <w:r>
        <w:t>：</w:t>
      </w:r>
      <w:r>
        <w:t xml:space="preserve">ICMP </w:t>
      </w:r>
      <w:r>
        <w:t>標頭</w:t>
      </w:r>
      <w:r>
        <w:t xml:space="preserve"> 8</w:t>
      </w:r>
      <w:r>
        <w:t>＋資料</w:t>
      </w:r>
      <w:r>
        <w:t xml:space="preserve"> 1600</w:t>
      </w:r>
      <w:r>
        <w:t>＝</w:t>
      </w:r>
      <w:r>
        <w:t>1608 bytes</w:t>
      </w:r>
      <w:r>
        <w:t>。乙太網路</w:t>
      </w:r>
      <w:r>
        <w:t xml:space="preserve"> MTU 1500 </w:t>
      </w:r>
      <w:r>
        <w:t>下分成</w:t>
      </w:r>
      <w:r>
        <w:t xml:space="preserve"> 2 </w:t>
      </w:r>
      <w:r>
        <w:t>片，資料量為</w:t>
      </w:r>
      <w:r>
        <w:t xml:space="preserve"> </w:t>
      </w:r>
      <w:r>
        <w:rPr>
          <w:b/>
          <w:bCs/>
        </w:rPr>
        <w:t>1480</w:t>
      </w:r>
      <w:r>
        <w:rPr>
          <w:b/>
          <w:bCs/>
        </w:rPr>
        <w:t>＋</w:t>
      </w:r>
      <w:r>
        <w:rPr>
          <w:b/>
          <w:bCs/>
        </w:rPr>
        <w:t>128</w:t>
      </w:r>
      <w:r>
        <w:t>，</w:t>
      </w:r>
      <w:r>
        <w:t xml:space="preserve">Offset </w:t>
      </w:r>
      <w:r>
        <w:t>為</w:t>
      </w:r>
      <w:r>
        <w:t xml:space="preserve"> 0</w:t>
      </w:r>
      <w:r>
        <w:t>、</w:t>
      </w:r>
      <w:r>
        <w:t>185</w:t>
      </w:r>
      <w:r>
        <w:t>。</w:t>
      </w:r>
    </w:p>
    <w:p w14:paraId="2EADA7DB" w14:textId="77777777" w:rsidR="00A24040" w:rsidRDefault="00170448">
      <w:pPr>
        <w:keepNext/>
        <w:keepLines/>
        <w:pBdr>
          <w:left w:val="single" w:sz="18" w:space="8" w:color="6B7280"/>
        </w:pBdr>
        <w:shd w:val="clear" w:color="auto" w:fill="F1F3F5"/>
        <w:spacing w:line="300" w:lineRule="auto"/>
        <w:ind w:left="160"/>
      </w:pPr>
      <w:r>
        <w:rPr>
          <w:rFonts w:ascii="Consolas" w:eastAsia="Microsoft JhengHei" w:hAnsi="Consolas" w:cs="Consolas"/>
        </w:rPr>
        <w:t>ping -l 3200 www.mcu.edu.tw</w:t>
      </w:r>
      <w:r>
        <w:t>：</w:t>
      </w:r>
      <w:r>
        <w:t>8</w:t>
      </w:r>
      <w:r>
        <w:t>＋</w:t>
      </w:r>
      <w:r>
        <w:t>3200</w:t>
      </w:r>
      <w:r>
        <w:t>＝</w:t>
      </w:r>
      <w:r>
        <w:t>3208 bytes</w:t>
      </w:r>
      <w:r>
        <w:t>，分成</w:t>
      </w:r>
      <w:r>
        <w:t xml:space="preserve"> 3 </w:t>
      </w:r>
      <w:r>
        <w:t>片，資料量為</w:t>
      </w:r>
      <w:r>
        <w:t xml:space="preserve"> </w:t>
      </w:r>
      <w:r>
        <w:rPr>
          <w:b/>
          <w:bCs/>
        </w:rPr>
        <w:t>1480</w:t>
      </w:r>
      <w:r>
        <w:rPr>
          <w:b/>
          <w:bCs/>
        </w:rPr>
        <w:t>＋</w:t>
      </w:r>
      <w:r>
        <w:rPr>
          <w:b/>
          <w:bCs/>
        </w:rPr>
        <w:t>1480</w:t>
      </w:r>
      <w:r>
        <w:rPr>
          <w:b/>
          <w:bCs/>
        </w:rPr>
        <w:t>＋</w:t>
      </w:r>
      <w:r>
        <w:rPr>
          <w:b/>
          <w:bCs/>
        </w:rPr>
        <w:t>248</w:t>
      </w:r>
      <w:r>
        <w:t>，</w:t>
      </w:r>
      <w:r>
        <w:t xml:space="preserve">Offset </w:t>
      </w:r>
      <w:r>
        <w:t>為</w:t>
      </w:r>
      <w:r>
        <w:t xml:space="preserve"> 0</w:t>
      </w:r>
      <w:r>
        <w:t>、</w:t>
      </w:r>
      <w:r>
        <w:t>185</w:t>
      </w:r>
      <w:r>
        <w:t>、</w:t>
      </w:r>
      <w:r>
        <w:t>370</w:t>
      </w:r>
      <w:r>
        <w:t>。</w:t>
      </w:r>
    </w:p>
    <w:p w14:paraId="570D4E61" w14:textId="77777777" w:rsidR="00A24040" w:rsidRDefault="00170448">
      <w:pPr>
        <w:keepLines/>
        <w:pBdr>
          <w:left w:val="single" w:sz="18" w:space="8" w:color="6B7280"/>
        </w:pBdr>
        <w:shd w:val="clear" w:color="auto" w:fill="F1F3F5"/>
        <w:spacing w:after="160" w:line="300" w:lineRule="auto"/>
        <w:ind w:left="160"/>
      </w:pPr>
      <w:r>
        <w:t xml:space="preserve">Wireshark </w:t>
      </w:r>
      <w:r>
        <w:t>篩選所有分割封包：</w:t>
      </w:r>
      <w:r>
        <w:rPr>
          <w:rFonts w:ascii="Consolas" w:eastAsia="Microsoft JhengHei" w:hAnsi="Consolas" w:cs="Consolas"/>
        </w:rPr>
        <w:t>ip.flags.mf == 1 or ip.frag_offset &gt; 0</w:t>
      </w:r>
    </w:p>
    <w:p w14:paraId="3484C691" w14:textId="77777777" w:rsidR="00A24040" w:rsidRDefault="00170448">
      <w:pPr>
        <w:pStyle w:val="3"/>
      </w:pPr>
      <w:r>
        <w:t xml:space="preserve">Checksum </w:t>
      </w:r>
      <w:r>
        <w:t>計算</w:t>
      </w:r>
    </w:p>
    <w:p w14:paraId="64C26EA8" w14:textId="77777777" w:rsidR="00A24040" w:rsidRDefault="00170448">
      <w:pPr>
        <w:pStyle w:val="a4"/>
        <w:numPr>
          <w:ilvl w:val="0"/>
          <w:numId w:val="8"/>
        </w:numPr>
        <w:spacing w:after="50"/>
      </w:pPr>
      <w:r>
        <w:rPr>
          <w:b/>
          <w:bCs/>
        </w:rPr>
        <w:t>傳送端</w:t>
      </w:r>
      <w:r>
        <w:t>：</w:t>
      </w:r>
      <w:r>
        <w:t xml:space="preserve">Checksum </w:t>
      </w:r>
      <w:r>
        <w:t>欄先填</w:t>
      </w:r>
      <w:r>
        <w:t xml:space="preserve"> 0</w:t>
      </w:r>
      <w:r>
        <w:t>，把標頭每</w:t>
      </w:r>
      <w:r>
        <w:t xml:space="preserve"> 16 </w:t>
      </w:r>
      <w:r>
        <w:t>位元一組相加（溢位要繞回加到最低位），再取</w:t>
      </w:r>
      <w:r>
        <w:t xml:space="preserve"> </w:t>
      </w:r>
      <w:r>
        <w:rPr>
          <w:b/>
          <w:bCs/>
        </w:rPr>
        <w:t xml:space="preserve">1 </w:t>
      </w:r>
      <w:r>
        <w:rPr>
          <w:b/>
          <w:bCs/>
        </w:rPr>
        <w:t>的補數</w:t>
      </w:r>
      <w:r>
        <w:t>填入。</w:t>
      </w:r>
    </w:p>
    <w:p w14:paraId="121C15E6" w14:textId="77777777" w:rsidR="00A24040" w:rsidRDefault="00170448">
      <w:pPr>
        <w:pStyle w:val="a4"/>
        <w:numPr>
          <w:ilvl w:val="0"/>
          <w:numId w:val="8"/>
        </w:numPr>
        <w:spacing w:after="50"/>
      </w:pPr>
      <w:r>
        <w:rPr>
          <w:b/>
          <w:bCs/>
        </w:rPr>
        <w:t>接收端</w:t>
      </w:r>
      <w:r>
        <w:t>：把包含</w:t>
      </w:r>
      <w:r>
        <w:t xml:space="preserve"> Checksum </w:t>
      </w:r>
      <w:r>
        <w:t>的整個標頭相加再取補數，結果為</w:t>
      </w:r>
      <w:r>
        <w:t xml:space="preserve"> </w:t>
      </w:r>
      <w:r>
        <w:rPr>
          <w:b/>
          <w:bCs/>
        </w:rPr>
        <w:t>0</w:t>
      </w:r>
      <w:r>
        <w:t xml:space="preserve"> </w:t>
      </w:r>
      <w:r>
        <w:t>代表無誤，否則丟棄。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2"/>
        <w:gridCol w:w="5894"/>
      </w:tblGrid>
      <w:tr w:rsidR="00A24040" w14:paraId="3BA507AE" w14:textId="77777777">
        <w:trPr>
          <w:cantSplit/>
          <w:tblHeader/>
        </w:trPr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80DD7D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欄位值</w:t>
            </w:r>
          </w:p>
        </w:tc>
        <w:tc>
          <w:tcPr>
            <w:tcW w:w="589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BDE27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16 </w:t>
            </w:r>
            <w:r>
              <w:rPr>
                <w:b/>
                <w:bCs/>
                <w:color w:val="FFFFFF"/>
                <w:sz w:val="19"/>
                <w:szCs w:val="19"/>
              </w:rPr>
              <w:t>位元字組</w:t>
            </w:r>
          </w:p>
        </w:tc>
      </w:tr>
      <w:tr w:rsidR="00A24040" w14:paraId="56F19D9C" w14:textId="77777777">
        <w:trPr>
          <w:cantSplit/>
        </w:trPr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24770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4, 5, 0</w:t>
            </w:r>
          </w:p>
        </w:tc>
        <w:tc>
          <w:tcPr>
            <w:tcW w:w="589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F61E35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01000101 00000000</w:t>
            </w:r>
          </w:p>
        </w:tc>
      </w:tr>
      <w:tr w:rsidR="00A24040" w14:paraId="1886FC5A" w14:textId="77777777">
        <w:trPr>
          <w:cantSplit/>
        </w:trPr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38590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Total length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>28</w:t>
            </w:r>
          </w:p>
        </w:tc>
        <w:tc>
          <w:tcPr>
            <w:tcW w:w="589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BBC526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00000000 00011100</w:t>
            </w:r>
          </w:p>
        </w:tc>
      </w:tr>
      <w:tr w:rsidR="00A24040" w14:paraId="29B5AB6F" w14:textId="77777777">
        <w:trPr>
          <w:cantSplit/>
        </w:trPr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8BCF5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Identification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>1</w:t>
            </w:r>
          </w:p>
        </w:tc>
        <w:tc>
          <w:tcPr>
            <w:tcW w:w="589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9E948C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00000000 00000001</w:t>
            </w:r>
          </w:p>
        </w:tc>
      </w:tr>
      <w:tr w:rsidR="00A24040" w14:paraId="7E1461C9" w14:textId="77777777">
        <w:trPr>
          <w:cantSplit/>
        </w:trPr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7E7C5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Flags, Offset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>0, 0</w:t>
            </w:r>
          </w:p>
        </w:tc>
        <w:tc>
          <w:tcPr>
            <w:tcW w:w="589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760115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00000000 00000000</w:t>
            </w:r>
          </w:p>
        </w:tc>
      </w:tr>
      <w:tr w:rsidR="00A24040" w14:paraId="75E5E848" w14:textId="77777777">
        <w:trPr>
          <w:cantSplit/>
        </w:trPr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F8501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TTL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>4, Protocol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>17</w:t>
            </w:r>
          </w:p>
        </w:tc>
        <w:tc>
          <w:tcPr>
            <w:tcW w:w="589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251D68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00000100 00010001</w:t>
            </w:r>
          </w:p>
        </w:tc>
      </w:tr>
      <w:tr w:rsidR="00A24040" w14:paraId="5DF80280" w14:textId="77777777">
        <w:trPr>
          <w:cantSplit/>
        </w:trPr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0D19A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Checksum </w:t>
            </w:r>
            <w:r>
              <w:rPr>
                <w:sz w:val="19"/>
                <w:szCs w:val="19"/>
              </w:rPr>
              <w:t>先填</w:t>
            </w:r>
            <w:r>
              <w:rPr>
                <w:sz w:val="19"/>
                <w:szCs w:val="19"/>
              </w:rPr>
              <w:t xml:space="preserve"> 0</w:t>
            </w:r>
          </w:p>
        </w:tc>
        <w:tc>
          <w:tcPr>
            <w:tcW w:w="589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9CF88C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00000000 00000000</w:t>
            </w:r>
          </w:p>
        </w:tc>
      </w:tr>
      <w:tr w:rsidR="00A24040" w14:paraId="1838DE1B" w14:textId="77777777">
        <w:trPr>
          <w:cantSplit/>
        </w:trPr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84DB1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來源</w:t>
            </w:r>
            <w:r>
              <w:rPr>
                <w:sz w:val="19"/>
                <w:szCs w:val="19"/>
              </w:rPr>
              <w:t xml:space="preserve"> 10.12.</w:t>
            </w:r>
          </w:p>
        </w:tc>
        <w:tc>
          <w:tcPr>
            <w:tcW w:w="589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D4EA9A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00001010 00001100</w:t>
            </w:r>
          </w:p>
        </w:tc>
      </w:tr>
      <w:tr w:rsidR="00A24040" w14:paraId="4EF002AC" w14:textId="77777777">
        <w:trPr>
          <w:cantSplit/>
        </w:trPr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AD623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來源</w:t>
            </w:r>
            <w:r>
              <w:rPr>
                <w:sz w:val="19"/>
                <w:szCs w:val="19"/>
              </w:rPr>
              <w:t xml:space="preserve"> 14.5</w:t>
            </w:r>
          </w:p>
        </w:tc>
        <w:tc>
          <w:tcPr>
            <w:tcW w:w="589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9D987F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00001110 00000101</w:t>
            </w:r>
          </w:p>
        </w:tc>
      </w:tr>
      <w:tr w:rsidR="00A24040" w14:paraId="14819E6D" w14:textId="77777777">
        <w:trPr>
          <w:cantSplit/>
        </w:trPr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A365B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目的</w:t>
            </w:r>
            <w:r>
              <w:rPr>
                <w:sz w:val="19"/>
                <w:szCs w:val="19"/>
              </w:rPr>
              <w:t xml:space="preserve"> 12.6.</w:t>
            </w:r>
          </w:p>
        </w:tc>
        <w:tc>
          <w:tcPr>
            <w:tcW w:w="589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81E02A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00001100 00000110</w:t>
            </w:r>
          </w:p>
        </w:tc>
      </w:tr>
      <w:tr w:rsidR="00A24040" w14:paraId="270D41A0" w14:textId="77777777">
        <w:trPr>
          <w:cantSplit/>
        </w:trPr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A7760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目的</w:t>
            </w:r>
            <w:r>
              <w:rPr>
                <w:sz w:val="19"/>
                <w:szCs w:val="19"/>
              </w:rPr>
              <w:t xml:space="preserve"> 7.9</w:t>
            </w:r>
          </w:p>
        </w:tc>
        <w:tc>
          <w:tcPr>
            <w:tcW w:w="589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68518B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00000111 00001001</w:t>
            </w:r>
          </w:p>
        </w:tc>
      </w:tr>
      <w:tr w:rsidR="00A24040" w14:paraId="588CDFAC" w14:textId="77777777">
        <w:trPr>
          <w:cantSplit/>
        </w:trPr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9B61FB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加總</w:t>
            </w:r>
          </w:p>
        </w:tc>
        <w:tc>
          <w:tcPr>
            <w:tcW w:w="589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0A9F44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01110100 01001110</w:t>
            </w:r>
          </w:p>
        </w:tc>
      </w:tr>
      <w:tr w:rsidR="00A24040" w14:paraId="1D36A863" w14:textId="77777777">
        <w:trPr>
          <w:cantSplit/>
        </w:trPr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6DBFDF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Checksum</w:t>
            </w:r>
            <w:r>
              <w:rPr>
                <w:b/>
                <w:bCs/>
                <w:sz w:val="19"/>
                <w:szCs w:val="19"/>
              </w:rPr>
              <w:t>（取補數）</w:t>
            </w:r>
          </w:p>
        </w:tc>
        <w:tc>
          <w:tcPr>
            <w:tcW w:w="589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66A78E" w14:textId="77777777" w:rsidR="00A24040" w:rsidRDefault="00170448">
            <w:pPr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10001011 10110001</w:t>
            </w:r>
            <w:r>
              <w:rPr>
                <w:sz w:val="19"/>
                <w:szCs w:val="19"/>
              </w:rPr>
              <w:t>（十進位</w:t>
            </w:r>
            <w:r>
              <w:rPr>
                <w:sz w:val="19"/>
                <w:szCs w:val="19"/>
              </w:rPr>
              <w:t xml:space="preserve"> 35761</w:t>
            </w:r>
            <w:r>
              <w:rPr>
                <w:sz w:val="19"/>
                <w:szCs w:val="19"/>
              </w:rPr>
              <w:t>）</w:t>
            </w:r>
          </w:p>
        </w:tc>
      </w:tr>
    </w:tbl>
    <w:p w14:paraId="54E6A179" w14:textId="77777777" w:rsidR="00A24040" w:rsidRDefault="00A24040">
      <w:pPr>
        <w:spacing w:after="120"/>
      </w:pPr>
    </w:p>
    <w:p w14:paraId="2ECD920C" w14:textId="77777777" w:rsidR="00A24040" w:rsidRDefault="00170448">
      <w:pPr>
        <w:spacing w:after="100"/>
      </w:pPr>
      <w:r>
        <w:t>接收端把這個</w:t>
      </w:r>
      <w:r>
        <w:t xml:space="preserve"> Checksum </w:t>
      </w:r>
      <w:r>
        <w:t>一起加總，得到</w:t>
      </w:r>
      <w:r>
        <w:t xml:space="preserve"> </w:t>
      </w:r>
      <w:r>
        <w:rPr>
          <w:rFonts w:ascii="Consolas" w:eastAsia="Microsoft JhengHei" w:hAnsi="Consolas" w:cs="Consolas"/>
        </w:rPr>
        <w:t>11111111 11111111</w:t>
      </w:r>
      <w:r>
        <w:t>，取補數為</w:t>
      </w:r>
      <w:r>
        <w:t xml:space="preserve"> 0</w:t>
      </w:r>
      <w:r>
        <w:t>，表示正確。</w:t>
      </w:r>
    </w:p>
    <w:p w14:paraId="1F68B033" w14:textId="77777777" w:rsidR="00A24040" w:rsidRDefault="00170448">
      <w:pPr>
        <w:pStyle w:val="2"/>
      </w:pPr>
      <w:bookmarkStart w:id="17" w:name="_Toc244542337"/>
      <w:r>
        <w:t>4.4</w:t>
      </w:r>
      <w:r>
        <w:t xml:space="preserve">　</w:t>
      </w:r>
      <w:r>
        <w:t xml:space="preserve">IP </w:t>
      </w:r>
      <w:r>
        <w:t>定址</w:t>
      </w:r>
      <w:bookmarkEnd w:id="17"/>
    </w:p>
    <w:p w14:paraId="0E3C6634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★★★</w:t>
      </w:r>
      <w:r>
        <w:rPr>
          <w:color w:val="6B7280"/>
          <w:sz w:val="17"/>
          <w:szCs w:val="17"/>
        </w:rPr>
        <w:t xml:space="preserve">　｜　來源：英</w:t>
      </w:r>
      <w:r>
        <w:rPr>
          <w:color w:val="6B7280"/>
          <w:sz w:val="17"/>
          <w:szCs w:val="17"/>
        </w:rPr>
        <w:t>4 p.54–71</w:t>
      </w:r>
    </w:p>
    <w:p w14:paraId="3E298BEB" w14:textId="77777777" w:rsidR="00A24040" w:rsidRDefault="00170448">
      <w:pPr>
        <w:pStyle w:val="3"/>
      </w:pPr>
      <w:r>
        <w:t>基本概念</w:t>
      </w:r>
    </w:p>
    <w:p w14:paraId="5AE98498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 xml:space="preserve">IP </w:t>
      </w:r>
      <w:r>
        <w:rPr>
          <w:b/>
          <w:bCs/>
        </w:rPr>
        <w:t>位址</w:t>
      </w:r>
      <w:r>
        <w:t>：</w:t>
      </w:r>
      <w:r>
        <w:t xml:space="preserve">32 </w:t>
      </w:r>
      <w:r>
        <w:t>位元，對應到主機或路由器的</w:t>
      </w:r>
      <w:r>
        <w:rPr>
          <w:b/>
          <w:bCs/>
        </w:rPr>
        <w:t>介面</w:t>
      </w:r>
      <w:r>
        <w:t>；路由器通常有多個介面，主機通常有一或兩個（有線、無線）。</w:t>
      </w:r>
    </w:p>
    <w:p w14:paraId="4B90AD56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>點分十進位：</w:t>
      </w:r>
      <w:r>
        <w:rPr>
          <w:rFonts w:ascii="Consolas" w:eastAsia="Microsoft JhengHei" w:hAnsi="Consolas" w:cs="Consolas"/>
        </w:rPr>
        <w:t>223.1.1.1 = 11011111 00000001 00000001 00000001</w:t>
      </w:r>
      <w:r>
        <w:t>。</w:t>
      </w:r>
    </w:p>
    <w:p w14:paraId="08568839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遮罩</w:t>
      </w:r>
      <w:r>
        <w:t>：網路位元全</w:t>
      </w:r>
      <w:r>
        <w:t xml:space="preserve"> 1</w:t>
      </w:r>
      <w:r>
        <w:t>、主機位元全</w:t>
      </w:r>
      <w:r>
        <w:t xml:space="preserve"> 0</w:t>
      </w:r>
      <w:r>
        <w:t>。</w:t>
      </w:r>
      <w:r>
        <w:t xml:space="preserve">IP </w:t>
      </w:r>
      <w:r>
        <w:rPr>
          <w:b/>
          <w:bCs/>
        </w:rPr>
        <w:t>AND</w:t>
      </w:r>
      <w:r>
        <w:t xml:space="preserve"> </w:t>
      </w:r>
      <w:r>
        <w:t>遮罩＝網路位址：</w:t>
      </w:r>
      <w:r>
        <w:rPr>
          <w:rFonts w:ascii="Consolas" w:eastAsia="Microsoft JhengHei" w:hAnsi="Consolas" w:cs="Consolas"/>
        </w:rPr>
        <w:t>200.2.3.4 AND 255.255.255.0 = 200.2.3.0</w:t>
      </w:r>
      <w:r>
        <w:t>。</w:t>
      </w:r>
    </w:p>
    <w:p w14:paraId="7AB4AD39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CIDR</w:t>
      </w:r>
      <w:r>
        <w:t>：</w:t>
      </w:r>
      <w:r>
        <w:rPr>
          <w:rFonts w:ascii="Consolas" w:eastAsia="Microsoft JhengHei" w:hAnsi="Consolas" w:cs="Consolas"/>
        </w:rPr>
        <w:t>a.b.c.d/x</w:t>
      </w:r>
      <w:r>
        <w:t>，</w:t>
      </w:r>
      <w:r>
        <w:t xml:space="preserve">x </w:t>
      </w:r>
      <w:r>
        <w:t>是子網路部分位元數，可為任意長度。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2"/>
        <w:gridCol w:w="2472"/>
        <w:gridCol w:w="1521"/>
        <w:gridCol w:w="1521"/>
        <w:gridCol w:w="1520"/>
      </w:tblGrid>
      <w:tr w:rsidR="00A24040" w14:paraId="1F566C5D" w14:textId="77777777">
        <w:trPr>
          <w:cantSplit/>
          <w:tblHeader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665E98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例子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479C7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遮罩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4BA594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前綴長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1C0724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後綴長</w:t>
            </w:r>
          </w:p>
        </w:tc>
        <w:tc>
          <w:tcPr>
            <w:tcW w:w="152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4ACAE5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位址數</w:t>
            </w:r>
          </w:p>
        </w:tc>
      </w:tr>
      <w:tr w:rsidR="00A24040" w14:paraId="13AE0AB0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87F5F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12.23.24.78/8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F3D7D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255.0.0.0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ABA45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CCDD5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24</w:t>
            </w:r>
          </w:p>
        </w:tc>
        <w:tc>
          <w:tcPr>
            <w:tcW w:w="152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54723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</w:t>
            </w:r>
            <w:r>
              <w:rPr>
                <w:sz w:val="19"/>
                <w:szCs w:val="19"/>
                <w:vertAlign w:val="superscript"/>
              </w:rPr>
              <w:t>24</w:t>
            </w:r>
          </w:p>
        </w:tc>
      </w:tr>
      <w:tr w:rsidR="00A24040" w14:paraId="3890E02B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DCB49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130.11.232.156/16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08D69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255.255.0.0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1DB24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4E247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152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D8CF2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65,536</w:t>
            </w:r>
          </w:p>
        </w:tc>
      </w:tr>
      <w:tr w:rsidR="00A24040" w14:paraId="45B00B2E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F49DE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167.199.170.82/27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5A56F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255.255.255.224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C66C4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27</w:t>
            </w:r>
          </w:p>
        </w:tc>
        <w:tc>
          <w:tcPr>
            <w:tcW w:w="152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36103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520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187E4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32</w:t>
            </w:r>
          </w:p>
        </w:tc>
      </w:tr>
    </w:tbl>
    <w:p w14:paraId="0DA9CAD1" w14:textId="77777777" w:rsidR="00A24040" w:rsidRDefault="00A24040">
      <w:pPr>
        <w:spacing w:after="12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6844"/>
      </w:tblGrid>
      <w:tr w:rsidR="00A24040" w14:paraId="558E8B3E" w14:textId="77777777">
        <w:trPr>
          <w:cantSplit/>
          <w:tblHeader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D6650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前綴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EDB03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位址範圍</w:t>
            </w:r>
          </w:p>
        </w:tc>
      </w:tr>
      <w:tr w:rsidR="00A24040" w14:paraId="5B02F65A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80B21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0.0.0.0/0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3E3EF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0.0.0.0 – 255.255.255.255</w:t>
            </w:r>
          </w:p>
        </w:tc>
      </w:tr>
      <w:tr w:rsidR="00A24040" w14:paraId="2152FAAC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B1CC5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128.0.0.0/1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F9D45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128.0.0.0 – 255.255.255.255</w:t>
            </w:r>
          </w:p>
        </w:tc>
      </w:tr>
      <w:tr w:rsidR="00A24040" w14:paraId="6E99D015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676AC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128.0.0.0/24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7758E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128.0.0.0 – 128.0.0.255</w:t>
            </w:r>
          </w:p>
        </w:tc>
      </w:tr>
      <w:tr w:rsidR="00A24040" w14:paraId="672A3A2A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D0AAB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198.128.128.192/27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33114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198.128.128.192 – 198.128.128.223</w:t>
            </w:r>
          </w:p>
        </w:tc>
      </w:tr>
      <w:tr w:rsidR="00A24040" w14:paraId="1464E06A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063CA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165.195.130.107/32</w:t>
            </w:r>
          </w:p>
        </w:tc>
        <w:tc>
          <w:tcPr>
            <w:tcW w:w="684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51422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只有</w:t>
            </w:r>
            <w:r>
              <w:rPr>
                <w:sz w:val="19"/>
                <w:szCs w:val="19"/>
              </w:rPr>
              <w:t xml:space="preserve"> 165.195.130.107</w:t>
            </w:r>
          </w:p>
        </w:tc>
      </w:tr>
    </w:tbl>
    <w:p w14:paraId="7D020617" w14:textId="77777777" w:rsidR="00A24040" w:rsidRDefault="00A24040">
      <w:pPr>
        <w:spacing w:after="120"/>
      </w:pPr>
    </w:p>
    <w:p w14:paraId="51B09A6A" w14:textId="77777777" w:rsidR="00A24040" w:rsidRDefault="00170448">
      <w:pPr>
        <w:keepNext/>
        <w:keepLines/>
        <w:pBdr>
          <w:left w:val="single" w:sz="18" w:space="8" w:color="2E5C9A"/>
        </w:pBdr>
        <w:shd w:val="clear" w:color="auto" w:fill="E8F0FB"/>
        <w:spacing w:before="120" w:line="300" w:lineRule="auto"/>
        <w:ind w:left="160"/>
      </w:pPr>
      <w:r>
        <w:rPr>
          <w:b/>
          <w:bCs/>
          <w:color w:val="2E5C9A"/>
        </w:rPr>
        <w:t xml:space="preserve">公式　</w:t>
      </w:r>
      <w:r>
        <w:rPr>
          <w:b/>
          <w:bCs/>
        </w:rPr>
        <w:t xml:space="preserve">/n </w:t>
      </w:r>
      <w:r>
        <w:rPr>
          <w:b/>
          <w:bCs/>
        </w:rPr>
        <w:t>區塊速算</w:t>
      </w:r>
    </w:p>
    <w:p w14:paraId="7F20AA4C" w14:textId="77777777" w:rsidR="00A24040" w:rsidRDefault="00170448">
      <w:pPr>
        <w:keepNext/>
        <w:keepLines/>
        <w:pBdr>
          <w:left w:val="single" w:sz="18" w:space="8" w:color="2E5C9A"/>
        </w:pBdr>
        <w:shd w:val="clear" w:color="auto" w:fill="E8F0FB"/>
        <w:spacing w:line="300" w:lineRule="auto"/>
        <w:ind w:left="160"/>
      </w:pPr>
      <w:r>
        <w:t>位址總數</w:t>
      </w:r>
      <w:r>
        <w:t xml:space="preserve"> </w:t>
      </w:r>
      <w:r>
        <w:t>＝</w:t>
      </w:r>
      <w:r>
        <w:t xml:space="preserve"> 2</w:t>
      </w:r>
      <w:r>
        <w:rPr>
          <w:vertAlign w:val="superscript"/>
        </w:rPr>
        <w:t>(32−n)</w:t>
      </w:r>
      <w:r>
        <w:t>；可分配給主機的數量</w:t>
      </w:r>
      <w:r>
        <w:t xml:space="preserve"> </w:t>
      </w:r>
      <w:r>
        <w:t>＝</w:t>
      </w:r>
      <w:r>
        <w:t xml:space="preserve"> </w:t>
      </w:r>
      <w:r>
        <w:t>總數</w:t>
      </w:r>
      <w:r>
        <w:t xml:space="preserve"> − 2</w:t>
      </w:r>
      <w:r>
        <w:t>。</w:t>
      </w:r>
    </w:p>
    <w:p w14:paraId="233224FD" w14:textId="77777777" w:rsidR="00A24040" w:rsidRDefault="00170448">
      <w:pPr>
        <w:keepNext/>
        <w:keepLines/>
        <w:pBdr>
          <w:left w:val="single" w:sz="18" w:space="8" w:color="2E5C9A"/>
        </w:pBdr>
        <w:shd w:val="clear" w:color="auto" w:fill="E8F0FB"/>
        <w:spacing w:line="300" w:lineRule="auto"/>
        <w:ind w:left="160"/>
      </w:pPr>
      <w:r>
        <w:rPr>
          <w:b/>
          <w:bCs/>
        </w:rPr>
        <w:t>第一個位址</w:t>
      </w:r>
      <w:r>
        <w:t>是網路位址，</w:t>
      </w:r>
      <w:r>
        <w:rPr>
          <w:b/>
          <w:bCs/>
        </w:rPr>
        <w:t>最後一個位址</w:t>
      </w:r>
      <w:r>
        <w:t>是直接廣播位址，都不能指派給主機。</w:t>
      </w:r>
    </w:p>
    <w:p w14:paraId="55C1CFA8" w14:textId="77777777" w:rsidR="00A24040" w:rsidRDefault="00170448">
      <w:pPr>
        <w:keepNext/>
        <w:keepLines/>
        <w:pBdr>
          <w:left w:val="single" w:sz="18" w:space="8" w:color="2E5C9A"/>
        </w:pBdr>
        <w:shd w:val="clear" w:color="auto" w:fill="E8F0FB"/>
        <w:spacing w:line="300" w:lineRule="auto"/>
        <w:ind w:left="160"/>
      </w:pPr>
      <w:r>
        <w:t>遮罩最後一個非</w:t>
      </w:r>
      <w:r>
        <w:t xml:space="preserve"> 255 </w:t>
      </w:r>
      <w:r>
        <w:t>位元組：</w:t>
      </w:r>
      <w:r>
        <w:t>/25</w:t>
      </w:r>
      <w:r>
        <w:t>＝</w:t>
      </w:r>
      <w:r>
        <w:t>128</w:t>
      </w:r>
      <w:r>
        <w:t>、</w:t>
      </w:r>
      <w:r>
        <w:t>/26</w:t>
      </w:r>
      <w:r>
        <w:t>＝</w:t>
      </w:r>
      <w:r>
        <w:t>192</w:t>
      </w:r>
      <w:r>
        <w:t>、</w:t>
      </w:r>
      <w:r>
        <w:t>/27</w:t>
      </w:r>
      <w:r>
        <w:t>＝</w:t>
      </w:r>
      <w:r>
        <w:t>224</w:t>
      </w:r>
      <w:r>
        <w:t>、</w:t>
      </w:r>
      <w:r>
        <w:t>/28</w:t>
      </w:r>
      <w:r>
        <w:t>＝</w:t>
      </w:r>
      <w:r>
        <w:t>240</w:t>
      </w:r>
      <w:r>
        <w:t>、</w:t>
      </w:r>
      <w:r>
        <w:t>/29</w:t>
      </w:r>
      <w:r>
        <w:t>＝</w:t>
      </w:r>
      <w:r>
        <w:t>248</w:t>
      </w:r>
      <w:r>
        <w:t>、</w:t>
      </w:r>
      <w:r>
        <w:t>/30</w:t>
      </w:r>
      <w:r>
        <w:t>＝</w:t>
      </w:r>
      <w:r>
        <w:t>252</w:t>
      </w:r>
      <w:r>
        <w:t>。</w:t>
      </w:r>
    </w:p>
    <w:p w14:paraId="07484065" w14:textId="77777777" w:rsidR="00A24040" w:rsidRDefault="00170448">
      <w:pPr>
        <w:keepLines/>
        <w:pBdr>
          <w:left w:val="single" w:sz="18" w:space="8" w:color="2E5C9A"/>
        </w:pBdr>
        <w:shd w:val="clear" w:color="auto" w:fill="E8F0FB"/>
        <w:spacing w:after="160" w:line="300" w:lineRule="auto"/>
        <w:ind w:left="160"/>
      </w:pPr>
      <w:r>
        <w:t>區塊大小</w:t>
      </w:r>
      <w:r>
        <w:t xml:space="preserve"> </w:t>
      </w:r>
      <w:r>
        <w:t>＝</w:t>
      </w:r>
      <w:r>
        <w:t xml:space="preserve"> 256 − </w:t>
      </w:r>
      <w:r>
        <w:t>該位元組值，網路位址一定是區塊大小的倍數。</w:t>
      </w:r>
    </w:p>
    <w:p w14:paraId="79DB066E" w14:textId="77777777" w:rsidR="00A24040" w:rsidRDefault="00170448">
      <w:pPr>
        <w:pStyle w:val="3"/>
      </w:pPr>
      <w:r>
        <w:t>子網路切割</w:t>
      </w:r>
    </w:p>
    <w:p w14:paraId="62929C73" w14:textId="77777777" w:rsidR="00A24040" w:rsidRDefault="00170448">
      <w:pPr>
        <w:spacing w:after="100"/>
      </w:pPr>
      <w:r>
        <w:t>把主機位元改成網路位元，就能把一個區塊切成多個子網路：</w:t>
      </w:r>
      <w:r>
        <w:rPr>
          <w:b/>
          <w:bCs/>
        </w:rPr>
        <w:t>多借</w:t>
      </w:r>
      <w:r>
        <w:rPr>
          <w:b/>
          <w:bCs/>
        </w:rPr>
        <w:t xml:space="preserve"> k </w:t>
      </w:r>
      <w:r>
        <w:rPr>
          <w:b/>
          <w:bCs/>
        </w:rPr>
        <w:t>個位元，得到</w:t>
      </w:r>
      <w:r>
        <w:rPr>
          <w:b/>
          <w:bCs/>
        </w:rPr>
        <w:t xml:space="preserve"> 2</w:t>
      </w:r>
      <w:r>
        <w:rPr>
          <w:b/>
          <w:bCs/>
          <w:vertAlign w:val="superscript"/>
        </w:rPr>
        <w:t>k</w:t>
      </w:r>
      <w:r>
        <w:rPr>
          <w:b/>
          <w:bCs/>
        </w:rPr>
        <w:t xml:space="preserve"> </w:t>
      </w:r>
      <w:r>
        <w:rPr>
          <w:b/>
          <w:bCs/>
        </w:rPr>
        <w:t>個子網路</w:t>
      </w:r>
      <w:r>
        <w:t>。</w:t>
      </w:r>
    </w:p>
    <w:p w14:paraId="2D88D699" w14:textId="77777777" w:rsidR="00A24040" w:rsidRDefault="00170448">
      <w:pPr>
        <w:keepNext/>
        <w:keepLines/>
        <w:pBdr>
          <w:left w:val="single" w:sz="18" w:space="8" w:color="6B7280"/>
        </w:pBdr>
        <w:shd w:val="clear" w:color="auto" w:fill="F1F3F5"/>
        <w:spacing w:before="120" w:line="300" w:lineRule="auto"/>
        <w:ind w:left="160"/>
      </w:pPr>
      <w:r>
        <w:rPr>
          <w:b/>
          <w:bCs/>
          <w:color w:val="6B7280"/>
        </w:rPr>
        <w:t xml:space="preserve">例題　</w:t>
      </w:r>
      <w:r>
        <w:t>130.34.12.64/26</w:t>
      </w:r>
      <w:r>
        <w:t>，要切成</w:t>
      </w:r>
      <w:r>
        <w:t xml:space="preserve"> 4 </w:t>
      </w:r>
      <w:r>
        <w:t>個子網路（講義</w:t>
      </w:r>
      <w:r>
        <w:t xml:space="preserve"> p.67–68</w:t>
      </w:r>
      <w:r>
        <w:t>）。</w:t>
      </w:r>
    </w:p>
    <w:p w14:paraId="759D77DB" w14:textId="77777777" w:rsidR="00A24040" w:rsidRDefault="00170448">
      <w:pPr>
        <w:keepLines/>
        <w:pBdr>
          <w:left w:val="single" w:sz="18" w:space="8" w:color="6B7280"/>
        </w:pBdr>
        <w:shd w:val="clear" w:color="auto" w:fill="F1F3F5"/>
        <w:spacing w:after="160" w:line="300" w:lineRule="auto"/>
        <w:ind w:left="160"/>
      </w:pPr>
      <w:r>
        <w:t>後綴</w:t>
      </w:r>
      <w:r>
        <w:t xml:space="preserve"> 6 </w:t>
      </w:r>
      <w:r>
        <w:t>位元，共</w:t>
      </w:r>
      <w:r>
        <w:t xml:space="preserve"> 64 </w:t>
      </w:r>
      <w:r>
        <w:t>個位址；要</w:t>
      </w:r>
      <w:r>
        <w:t xml:space="preserve"> 4 </w:t>
      </w:r>
      <w:r>
        <w:t>個子網路就借</w:t>
      </w:r>
      <w:r>
        <w:t xml:space="preserve"> 2 </w:t>
      </w:r>
      <w:r>
        <w:t>位元，前綴變</w:t>
      </w:r>
      <w:r>
        <w:t xml:space="preserve"> </w:t>
      </w:r>
      <w:r>
        <w:rPr>
          <w:b/>
          <w:bCs/>
        </w:rPr>
        <w:t>/28</w:t>
      </w:r>
      <w:r>
        <w:t>，每個子網路</w:t>
      </w:r>
      <w:r>
        <w:t xml:space="preserve"> 16 </w:t>
      </w:r>
      <w:r>
        <w:t>個位址。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3327"/>
        <w:gridCol w:w="3802"/>
      </w:tblGrid>
      <w:tr w:rsidR="00A24040" w14:paraId="48AAD3F9" w14:textId="77777777">
        <w:trPr>
          <w:cantSplit/>
          <w:tblHeader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0C095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子網路</w:t>
            </w:r>
          </w:p>
        </w:tc>
        <w:tc>
          <w:tcPr>
            <w:tcW w:w="332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CE2C8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網路位址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8F61E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範圍</w:t>
            </w:r>
          </w:p>
        </w:tc>
      </w:tr>
      <w:tr w:rsidR="00A24040" w14:paraId="06A11419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92CC2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32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ADCB3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130.34.12.64/28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59731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130.34.12.64 – 130.34.12.79</w:t>
            </w:r>
          </w:p>
        </w:tc>
      </w:tr>
      <w:tr w:rsidR="00A24040" w14:paraId="575B10E4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8CB54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32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137FD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130.34.12.80/28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1B6E1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130.34.12.80 – 130.34.12.95</w:t>
            </w:r>
          </w:p>
        </w:tc>
      </w:tr>
      <w:tr w:rsidR="00A24040" w14:paraId="2F4DE6B8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A3DEE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32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AC441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130.34.12.96/28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BC712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130.34.12.96 – 130.34.12.111</w:t>
            </w:r>
          </w:p>
        </w:tc>
      </w:tr>
      <w:tr w:rsidR="00A24040" w14:paraId="50E4EEE6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98FCD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2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29397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130.34.12.112/28</w:t>
            </w:r>
          </w:p>
        </w:tc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8F921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130.34.12.112 – 130.34.12.127</w:t>
            </w:r>
          </w:p>
        </w:tc>
      </w:tr>
    </w:tbl>
    <w:p w14:paraId="79ADC644" w14:textId="77777777" w:rsidR="00A24040" w:rsidRDefault="00A24040">
      <w:pPr>
        <w:spacing w:after="120"/>
      </w:pPr>
    </w:p>
    <w:p w14:paraId="1A9C214E" w14:textId="77777777" w:rsidR="00A24040" w:rsidRDefault="00170448">
      <w:pPr>
        <w:keepLines/>
        <w:pBdr>
          <w:left w:val="single" w:sz="18" w:space="8" w:color="6B7280"/>
        </w:pBdr>
        <w:shd w:val="clear" w:color="auto" w:fill="F1F3F5"/>
        <w:spacing w:before="120" w:after="160" w:line="300" w:lineRule="auto"/>
        <w:ind w:left="160"/>
      </w:pPr>
      <w:r>
        <w:rPr>
          <w:b/>
          <w:bCs/>
          <w:color w:val="6B7280"/>
        </w:rPr>
        <w:t xml:space="preserve">例題　</w:t>
      </w:r>
      <w:r>
        <w:t xml:space="preserve">ISP </w:t>
      </w:r>
      <w:r>
        <w:t>擁有</w:t>
      </w:r>
      <w:r>
        <w:t xml:space="preserve"> 200.23.16.0/20</w:t>
      </w:r>
      <w:r>
        <w:t>，切成</w:t>
      </w:r>
      <w:r>
        <w:t xml:space="preserve"> 8 </w:t>
      </w:r>
      <w:r>
        <w:t>個</w:t>
      </w:r>
      <w:r>
        <w:t xml:space="preserve"> /23 </w:t>
      </w:r>
      <w:r>
        <w:t>給組織：</w:t>
      </w:r>
      <w:r>
        <w:t>Organization 0</w:t>
      </w:r>
      <w:r>
        <w:t>＝</w:t>
      </w:r>
      <w:r>
        <w:t>200.23.16.0/23</w:t>
      </w:r>
      <w:r>
        <w:t>、</w:t>
      </w:r>
      <w:r>
        <w:t>1</w:t>
      </w:r>
      <w:r>
        <w:t>＝</w:t>
      </w:r>
      <w:r>
        <w:t>200.23.18.0/23</w:t>
      </w:r>
      <w:r>
        <w:t>、</w:t>
      </w:r>
      <w:r>
        <w:t>2</w:t>
      </w:r>
      <w:r>
        <w:t>＝</w:t>
      </w:r>
      <w:r>
        <w:t>200.23.20.0/23……7</w:t>
      </w:r>
      <w:r>
        <w:t>＝</w:t>
      </w:r>
      <w:r>
        <w:t>200.23.30.0/23</w:t>
      </w:r>
      <w:r>
        <w:t>。每個區塊</w:t>
      </w:r>
      <w:r>
        <w:t xml:space="preserve"> 512 </w:t>
      </w:r>
      <w:r>
        <w:t>個位址，第三個位元組每次加</w:t>
      </w:r>
      <w:r>
        <w:t xml:space="preserve"> 2</w:t>
      </w:r>
      <w:r>
        <w:t>。</w:t>
      </w:r>
    </w:p>
    <w:p w14:paraId="72B677E3" w14:textId="77777777" w:rsidR="00A24040" w:rsidRDefault="00170448">
      <w:pPr>
        <w:pStyle w:val="3"/>
      </w:pPr>
      <w:r>
        <w:t>交換器、路由器與預設閘道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1"/>
        <w:gridCol w:w="3897"/>
        <w:gridCol w:w="3898"/>
      </w:tblGrid>
      <w:tr w:rsidR="00A24040" w14:paraId="003CF9F2" w14:textId="77777777">
        <w:trPr>
          <w:cantSplit/>
          <w:tblHeader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223567" w14:textId="77777777" w:rsidR="00A24040" w:rsidRDefault="00A24040">
            <w:pPr>
              <w:keepNext/>
              <w:spacing w:line="270" w:lineRule="auto"/>
            </w:pP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6786A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Layer 2 </w:t>
            </w:r>
            <w:r>
              <w:rPr>
                <w:b/>
                <w:bCs/>
                <w:color w:val="FFFFFF"/>
                <w:sz w:val="19"/>
                <w:szCs w:val="19"/>
              </w:rPr>
              <w:t>交換器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A5DDDC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路由器</w:t>
            </w:r>
          </w:p>
        </w:tc>
      </w:tr>
      <w:tr w:rsidR="00A24040" w14:paraId="14D30873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4D752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層級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945AD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連結層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6EEEF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網路層</w:t>
            </w:r>
          </w:p>
        </w:tc>
      </w:tr>
      <w:tr w:rsidR="00A24040" w14:paraId="2B9C0385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F7E18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依據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937892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 xml:space="preserve">MAC </w:t>
            </w:r>
            <w:r>
              <w:rPr>
                <w:b/>
                <w:bCs/>
                <w:sz w:val="19"/>
                <w:szCs w:val="19"/>
              </w:rPr>
              <w:t>位址</w:t>
            </w:r>
            <w:r>
              <w:rPr>
                <w:sz w:val="19"/>
                <w:szCs w:val="19"/>
              </w:rPr>
              <w:t>轉送訊框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85370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 xml:space="preserve">IP </w:t>
            </w:r>
            <w:r>
              <w:rPr>
                <w:b/>
                <w:bCs/>
                <w:sz w:val="19"/>
                <w:szCs w:val="19"/>
              </w:rPr>
              <w:t>位址</w:t>
            </w:r>
            <w:r>
              <w:rPr>
                <w:sz w:val="19"/>
                <w:szCs w:val="19"/>
              </w:rPr>
              <w:t>繞送資料包</w:t>
            </w:r>
          </w:p>
        </w:tc>
      </w:tr>
      <w:tr w:rsidR="00A24040" w14:paraId="3CFBB22F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3FDD3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網段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16169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連接同一子網路的裝置，裝置間不需路由器</w:t>
            </w:r>
          </w:p>
        </w:tc>
        <w:tc>
          <w:tcPr>
            <w:tcW w:w="3898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6C8A1F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每個介面屬於不同</w:t>
            </w:r>
            <w:r>
              <w:rPr>
                <w:b/>
                <w:bCs/>
                <w:sz w:val="19"/>
                <w:szCs w:val="19"/>
              </w:rPr>
              <w:t xml:space="preserve"> IP </w:t>
            </w:r>
            <w:r>
              <w:rPr>
                <w:b/>
                <w:bCs/>
                <w:sz w:val="19"/>
                <w:szCs w:val="19"/>
              </w:rPr>
              <w:t>子網路</w:t>
            </w:r>
          </w:p>
        </w:tc>
      </w:tr>
    </w:tbl>
    <w:p w14:paraId="1EEF96B5" w14:textId="77777777" w:rsidR="00A24040" w:rsidRDefault="00A24040">
      <w:pPr>
        <w:spacing w:after="120"/>
      </w:pPr>
    </w:p>
    <w:p w14:paraId="68756B3A" w14:textId="77777777" w:rsidR="00A24040" w:rsidRDefault="00170448">
      <w:pPr>
        <w:spacing w:after="100"/>
      </w:pPr>
      <w:r>
        <w:rPr>
          <w:b/>
          <w:bCs/>
        </w:rPr>
        <w:t>預設閘道（</w:t>
      </w:r>
      <w:r>
        <w:rPr>
          <w:b/>
          <w:bCs/>
        </w:rPr>
        <w:t>default gateway</w:t>
      </w:r>
      <w:r>
        <w:rPr>
          <w:b/>
          <w:bCs/>
        </w:rPr>
        <w:t>）</w:t>
      </w:r>
      <w:r>
        <w:t>是讓主機能連到其他網路的路由器。</w:t>
      </w:r>
    </w:p>
    <w:p w14:paraId="7B9F893A" w14:textId="77777777" w:rsidR="00A24040" w:rsidRDefault="00170448">
      <w:pPr>
        <w:pStyle w:val="2"/>
      </w:pPr>
      <w:bookmarkStart w:id="18" w:name="_Toc244542338"/>
      <w:r>
        <w:lastRenderedPageBreak/>
        <w:t>4.5</w:t>
      </w:r>
      <w:r>
        <w:t xml:space="preserve">　特殊位址、路由聚合與私有位址</w:t>
      </w:r>
      <w:bookmarkEnd w:id="18"/>
    </w:p>
    <w:p w14:paraId="32606B42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★★★</w:t>
      </w:r>
      <w:r>
        <w:rPr>
          <w:color w:val="6B7280"/>
          <w:sz w:val="17"/>
          <w:szCs w:val="17"/>
        </w:rPr>
        <w:t xml:space="preserve">　｜　來源：英</w:t>
      </w:r>
      <w:r>
        <w:rPr>
          <w:color w:val="6B7280"/>
          <w:sz w:val="17"/>
          <w:szCs w:val="17"/>
        </w:rPr>
        <w:t>4 p.74–83</w:t>
      </w:r>
      <w:r>
        <w:rPr>
          <w:color w:val="6B7280"/>
          <w:sz w:val="17"/>
          <w:szCs w:val="17"/>
        </w:rPr>
        <w:t>、</w:t>
      </w:r>
      <w:r>
        <w:rPr>
          <w:color w:val="6B7280"/>
          <w:sz w:val="17"/>
          <w:szCs w:val="17"/>
        </w:rPr>
        <w:t>p.89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1"/>
        <w:gridCol w:w="1711"/>
        <w:gridCol w:w="5514"/>
      </w:tblGrid>
      <w:tr w:rsidR="00A24040" w14:paraId="3E0F5C9B" w14:textId="77777777">
        <w:trPr>
          <w:cantSplit/>
          <w:tblHeader/>
        </w:trPr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FFA01D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位址</w:t>
            </w:r>
          </w:p>
        </w:tc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AE49E8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名稱</w:t>
            </w:r>
          </w:p>
        </w:tc>
        <w:tc>
          <w:tcPr>
            <w:tcW w:w="551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562D2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用途</w:t>
            </w:r>
          </w:p>
        </w:tc>
      </w:tr>
      <w:tr w:rsidR="00A24040" w14:paraId="1B8401E9" w14:textId="77777777">
        <w:trPr>
          <w:cantSplit/>
        </w:trPr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60708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0.0.0.0/32</w:t>
            </w:r>
          </w:p>
        </w:tc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CB1E6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全</w:t>
            </w:r>
            <w:r>
              <w:rPr>
                <w:sz w:val="19"/>
                <w:szCs w:val="19"/>
              </w:rPr>
              <w:t xml:space="preserve"> 0 </w:t>
            </w:r>
            <w:r>
              <w:rPr>
                <w:sz w:val="19"/>
                <w:szCs w:val="19"/>
              </w:rPr>
              <w:t>位址</w:t>
            </w:r>
          </w:p>
        </w:tc>
        <w:tc>
          <w:tcPr>
            <w:tcW w:w="551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592F9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主機還不知道自己的</w:t>
            </w:r>
            <w:r>
              <w:rPr>
                <w:sz w:val="19"/>
                <w:szCs w:val="19"/>
              </w:rPr>
              <w:t xml:space="preserve"> IP </w:t>
            </w:r>
            <w:r>
              <w:rPr>
                <w:sz w:val="19"/>
                <w:szCs w:val="19"/>
              </w:rPr>
              <w:t>時使用，通常在開機階段，如</w:t>
            </w:r>
            <w:r>
              <w:rPr>
                <w:sz w:val="19"/>
                <w:szCs w:val="19"/>
              </w:rPr>
              <w:t xml:space="preserve"> DHCP discover </w:t>
            </w:r>
            <w:r>
              <w:rPr>
                <w:sz w:val="19"/>
                <w:szCs w:val="19"/>
              </w:rPr>
              <w:t>的來源</w:t>
            </w:r>
          </w:p>
        </w:tc>
      </w:tr>
      <w:tr w:rsidR="00A24040" w14:paraId="730F10BC" w14:textId="77777777">
        <w:trPr>
          <w:cantSplit/>
        </w:trPr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4A0EE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255.255.255.255/32</w:t>
            </w:r>
          </w:p>
        </w:tc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2A83C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受限廣播</w:t>
            </w:r>
          </w:p>
        </w:tc>
        <w:tc>
          <w:tcPr>
            <w:tcW w:w="551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0ECE5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傳給同網路所有主機，如</w:t>
            </w:r>
            <w:r>
              <w:rPr>
                <w:sz w:val="19"/>
                <w:szCs w:val="19"/>
              </w:rPr>
              <w:t xml:space="preserve"> DHCP discover </w:t>
            </w:r>
            <w:r>
              <w:rPr>
                <w:sz w:val="19"/>
                <w:szCs w:val="19"/>
              </w:rPr>
              <w:t>的目的地</w:t>
            </w:r>
          </w:p>
        </w:tc>
      </w:tr>
      <w:tr w:rsidR="00A24040" w14:paraId="2B7115B1" w14:textId="77777777">
        <w:trPr>
          <w:cantSplit/>
        </w:trPr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01E56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區塊最後一個位址</w:t>
            </w:r>
          </w:p>
        </w:tc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CB341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直接廣播</w:t>
            </w:r>
          </w:p>
        </w:tc>
        <w:tc>
          <w:tcPr>
            <w:tcW w:w="551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99C6E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不可指派給個別電腦</w:t>
            </w:r>
          </w:p>
        </w:tc>
      </w:tr>
      <w:tr w:rsidR="00A24040" w14:paraId="647FC67B" w14:textId="77777777">
        <w:trPr>
          <w:cantSplit/>
        </w:trPr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59E57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區塊第一個位址</w:t>
            </w:r>
          </w:p>
        </w:tc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C5E37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網路位址</w:t>
            </w:r>
          </w:p>
        </w:tc>
        <w:tc>
          <w:tcPr>
            <w:tcW w:w="551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B4647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通常不指派給電腦</w:t>
            </w:r>
          </w:p>
        </w:tc>
      </w:tr>
      <w:tr w:rsidR="00A24040" w14:paraId="681420BB" w14:textId="77777777">
        <w:trPr>
          <w:cantSplit/>
        </w:trPr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EE49E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127.0.0.0/8</w:t>
            </w:r>
          </w:p>
        </w:tc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9702D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迴路位址</w:t>
            </w:r>
          </w:p>
        </w:tc>
        <w:tc>
          <w:tcPr>
            <w:tcW w:w="551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556BC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測試本機軟體，封包</w:t>
            </w:r>
            <w:r>
              <w:rPr>
                <w:b/>
                <w:bCs/>
                <w:sz w:val="19"/>
                <w:szCs w:val="19"/>
              </w:rPr>
              <w:t>不會離開機器</w:t>
            </w:r>
          </w:p>
        </w:tc>
      </w:tr>
    </w:tbl>
    <w:p w14:paraId="6738A0AA" w14:textId="77777777" w:rsidR="00A24040" w:rsidRDefault="00A24040">
      <w:pPr>
        <w:spacing w:after="120"/>
      </w:pPr>
    </w:p>
    <w:p w14:paraId="02789638" w14:textId="77777777" w:rsidR="00A24040" w:rsidRDefault="00170448">
      <w:pPr>
        <w:pStyle w:val="3"/>
      </w:pPr>
      <w:r>
        <w:t>路由聚合（階層式定址）</w:t>
      </w:r>
    </w:p>
    <w:p w14:paraId="67278A81" w14:textId="77777777" w:rsidR="00A24040" w:rsidRDefault="00170448">
      <w:pPr>
        <w:spacing w:after="100"/>
      </w:pPr>
      <w:r>
        <w:t xml:space="preserve">CIDR </w:t>
      </w:r>
      <w:r>
        <w:t>的優點之一：多個位址區塊可聚合成一個並配給一家</w:t>
      </w:r>
      <w:r>
        <w:t xml:space="preserve"> ISP</w:t>
      </w:r>
      <w:r>
        <w:t>，只要對外通告一條路由。</w:t>
      </w:r>
    </w:p>
    <w:p w14:paraId="72F95E7D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 xml:space="preserve">Fly-By-Night-ISP </w:t>
      </w:r>
      <w:r>
        <w:t>對外說：「把開頭為</w:t>
      </w:r>
      <w:r>
        <w:t xml:space="preserve"> 200.23.16.0/20 </w:t>
      </w:r>
      <w:r>
        <w:t>的都給我」，涵蓋</w:t>
      </w:r>
      <w:r>
        <w:t xml:space="preserve"> Organization 0–7</w:t>
      </w:r>
      <w:r>
        <w:t>。</w:t>
      </w:r>
    </w:p>
    <w:p w14:paraId="63AADA45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 xml:space="preserve">ISPs-R-Us </w:t>
      </w:r>
      <w:r>
        <w:t>對外說：「把開頭為</w:t>
      </w:r>
      <w:r>
        <w:t xml:space="preserve"> 199.31.0.0/16 </w:t>
      </w:r>
      <w:r>
        <w:t>的都給我」。</w:t>
      </w:r>
    </w:p>
    <w:p w14:paraId="2C846275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 xml:space="preserve">Organization 1 </w:t>
      </w:r>
      <w:r>
        <w:rPr>
          <w:b/>
          <w:bCs/>
        </w:rPr>
        <w:t>換到</w:t>
      </w:r>
      <w:r>
        <w:rPr>
          <w:b/>
          <w:bCs/>
        </w:rPr>
        <w:t xml:space="preserve"> ISPs-R-Us </w:t>
      </w:r>
      <w:r>
        <w:rPr>
          <w:b/>
          <w:bCs/>
        </w:rPr>
        <w:t>後</w:t>
      </w:r>
      <w:r>
        <w:t>，</w:t>
      </w:r>
      <w:r>
        <w:t xml:space="preserve">ISPs-R-Us </w:t>
      </w:r>
      <w:r>
        <w:t>再多通告</w:t>
      </w:r>
      <w:r>
        <w:t xml:space="preserve"> 200.23.18.0/23</w:t>
      </w:r>
      <w:r>
        <w:t>。這條路由</w:t>
      </w:r>
      <w:r>
        <w:rPr>
          <w:b/>
          <w:bCs/>
        </w:rPr>
        <w:t>更具體</w:t>
      </w:r>
      <w:r>
        <w:t>，依最長前綴比對，流量會走</w:t>
      </w:r>
      <w:r>
        <w:t xml:space="preserve"> ISPs-R-Us</w:t>
      </w:r>
      <w:r>
        <w:t>。</w:t>
      </w:r>
    </w:p>
    <w:p w14:paraId="6DC1F0BA" w14:textId="77777777" w:rsidR="00A24040" w:rsidRDefault="00170448">
      <w:pPr>
        <w:pStyle w:val="3"/>
      </w:pPr>
      <w:r>
        <w:t>私有位址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2"/>
        <w:gridCol w:w="5704"/>
      </w:tblGrid>
      <w:tr w:rsidR="00A24040" w14:paraId="257239C3" w14:textId="77777777">
        <w:trPr>
          <w:cantSplit/>
          <w:tblHeader/>
        </w:trPr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3D01B0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區塊</w:t>
            </w:r>
          </w:p>
        </w:tc>
        <w:tc>
          <w:tcPr>
            <w:tcW w:w="570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7688FD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位址數</w:t>
            </w:r>
          </w:p>
        </w:tc>
      </w:tr>
      <w:tr w:rsidR="00A24040" w14:paraId="1821800D" w14:textId="77777777">
        <w:trPr>
          <w:cantSplit/>
        </w:trPr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1EBE6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10.0.0.0/8</w:t>
            </w:r>
          </w:p>
        </w:tc>
        <w:tc>
          <w:tcPr>
            <w:tcW w:w="570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7ABFE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16,777,216</w:t>
            </w:r>
          </w:p>
        </w:tc>
      </w:tr>
      <w:tr w:rsidR="00A24040" w14:paraId="39809A95" w14:textId="77777777">
        <w:trPr>
          <w:cantSplit/>
        </w:trPr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3A38E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172.16.0.0/12</w:t>
            </w:r>
          </w:p>
        </w:tc>
        <w:tc>
          <w:tcPr>
            <w:tcW w:w="570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A6E3D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1,048,576</w:t>
            </w:r>
            <w:r>
              <w:rPr>
                <w:sz w:val="19"/>
                <w:szCs w:val="19"/>
              </w:rPr>
              <w:t>（講義誤植為</w:t>
            </w:r>
            <w:r>
              <w:rPr>
                <w:sz w:val="19"/>
                <w:szCs w:val="19"/>
              </w:rPr>
              <w:t xml:space="preserve"> 1,047,584</w:t>
            </w:r>
            <w:r>
              <w:rPr>
                <w:sz w:val="19"/>
                <w:szCs w:val="19"/>
              </w:rPr>
              <w:t>，見附錄</w:t>
            </w:r>
            <w:r>
              <w:rPr>
                <w:sz w:val="19"/>
                <w:szCs w:val="19"/>
              </w:rPr>
              <w:t xml:space="preserve"> E</w:t>
            </w:r>
            <w:r>
              <w:rPr>
                <w:sz w:val="19"/>
                <w:szCs w:val="19"/>
              </w:rPr>
              <w:t>）</w:t>
            </w:r>
          </w:p>
        </w:tc>
      </w:tr>
      <w:tr w:rsidR="00A24040" w14:paraId="5CC61CD4" w14:textId="77777777">
        <w:trPr>
          <w:cantSplit/>
        </w:trPr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B7254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192.168.0.0/16</w:t>
            </w:r>
          </w:p>
        </w:tc>
        <w:tc>
          <w:tcPr>
            <w:tcW w:w="570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1E559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65,536</w:t>
            </w:r>
          </w:p>
        </w:tc>
      </w:tr>
      <w:tr w:rsidR="00A24040" w14:paraId="3A4B3BF5" w14:textId="77777777">
        <w:trPr>
          <w:cantSplit/>
        </w:trPr>
        <w:tc>
          <w:tcPr>
            <w:tcW w:w="380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4CD9D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169.254.0.0/16</w:t>
            </w:r>
          </w:p>
        </w:tc>
        <w:tc>
          <w:tcPr>
            <w:tcW w:w="570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4DEB5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65,536</w:t>
            </w:r>
          </w:p>
        </w:tc>
      </w:tr>
    </w:tbl>
    <w:p w14:paraId="7347F26E" w14:textId="77777777" w:rsidR="00A24040" w:rsidRDefault="00A24040">
      <w:pPr>
        <w:spacing w:after="120"/>
      </w:pPr>
    </w:p>
    <w:p w14:paraId="2A2C4A4B" w14:textId="77777777" w:rsidR="00A24040" w:rsidRDefault="00170448">
      <w:pPr>
        <w:spacing w:after="100"/>
      </w:pPr>
      <w:r>
        <w:t>私有位址不被全球路由辨識，只能單獨使用或搭配</w:t>
      </w:r>
      <w:r>
        <w:t xml:space="preserve"> NAT</w:t>
      </w:r>
      <w:r>
        <w:t>。</w:t>
      </w:r>
    </w:p>
    <w:p w14:paraId="002ADB1E" w14:textId="77777777" w:rsidR="00A24040" w:rsidRDefault="00170448">
      <w:pPr>
        <w:pStyle w:val="3"/>
      </w:pPr>
      <w:r>
        <w:t xml:space="preserve">ISP </w:t>
      </w:r>
      <w:r>
        <w:t>的位址從哪裡來</w:t>
      </w:r>
    </w:p>
    <w:p w14:paraId="0724C666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ICANN</w:t>
      </w:r>
      <w:r>
        <w:t xml:space="preserve"> </w:t>
      </w:r>
      <w:r>
        <w:t>透過</w:t>
      </w:r>
      <w:r>
        <w:t xml:space="preserve"> </w:t>
      </w:r>
      <w:r>
        <w:rPr>
          <w:b/>
          <w:bCs/>
        </w:rPr>
        <w:t xml:space="preserve">5 </w:t>
      </w:r>
      <w:r>
        <w:rPr>
          <w:b/>
          <w:bCs/>
        </w:rPr>
        <w:t>個區域註冊機構（</w:t>
      </w:r>
      <w:r>
        <w:rPr>
          <w:b/>
          <w:bCs/>
        </w:rPr>
        <w:t>RR</w:t>
      </w:r>
      <w:r>
        <w:rPr>
          <w:b/>
          <w:bCs/>
        </w:rPr>
        <w:t>）</w:t>
      </w:r>
      <w:r>
        <w:t>分配</w:t>
      </w:r>
      <w:r>
        <w:t xml:space="preserve"> IP </w:t>
      </w:r>
      <w:r>
        <w:t>位址，</w:t>
      </w:r>
      <w:r>
        <w:t xml:space="preserve">RR </w:t>
      </w:r>
      <w:r>
        <w:t>可再分配給地區註冊機構；</w:t>
      </w:r>
      <w:r>
        <w:t xml:space="preserve">ICANN </w:t>
      </w:r>
      <w:r>
        <w:t>也管理</w:t>
      </w:r>
      <w:r>
        <w:t xml:space="preserve"> DNS </w:t>
      </w:r>
      <w:r>
        <w:t>根區域。</w:t>
      </w:r>
    </w:p>
    <w:p w14:paraId="28DBE8E3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t xml:space="preserve">ICANN </w:t>
      </w:r>
      <w:r>
        <w:t>在</w:t>
      </w:r>
      <w:r>
        <w:t xml:space="preserve"> </w:t>
      </w:r>
      <w:r>
        <w:rPr>
          <w:b/>
          <w:bCs/>
        </w:rPr>
        <w:t xml:space="preserve">2011 </w:t>
      </w:r>
      <w:r>
        <w:rPr>
          <w:b/>
          <w:bCs/>
        </w:rPr>
        <w:t>年</w:t>
      </w:r>
      <w:r>
        <w:t>把最後一批</w:t>
      </w:r>
      <w:r>
        <w:t xml:space="preserve"> IPv4 </w:t>
      </w:r>
      <w:r>
        <w:t>位址配給</w:t>
      </w:r>
      <w:r>
        <w:t xml:space="preserve"> RR</w:t>
      </w:r>
      <w:r>
        <w:t>。</w:t>
      </w:r>
      <w:r>
        <w:rPr>
          <w:b/>
          <w:bCs/>
        </w:rPr>
        <w:t>NAT</w:t>
      </w:r>
      <w:r>
        <w:t xml:space="preserve"> </w:t>
      </w:r>
      <w:r>
        <w:t>緩解位址耗盡，</w:t>
      </w:r>
      <w:r>
        <w:rPr>
          <w:b/>
          <w:bCs/>
        </w:rPr>
        <w:t>IPv6</w:t>
      </w:r>
      <w:r>
        <w:t xml:space="preserve"> </w:t>
      </w:r>
      <w:r>
        <w:t>則有</w:t>
      </w:r>
      <w:r>
        <w:t xml:space="preserve"> </w:t>
      </w:r>
      <w:r>
        <w:rPr>
          <w:b/>
          <w:bCs/>
        </w:rPr>
        <w:t xml:space="preserve">128 </w:t>
      </w:r>
      <w:r>
        <w:rPr>
          <w:b/>
          <w:bCs/>
        </w:rPr>
        <w:t>位元</w:t>
      </w:r>
      <w:r>
        <w:t>位址空間。</w:t>
      </w:r>
    </w:p>
    <w:p w14:paraId="1782064E" w14:textId="77777777" w:rsidR="00A24040" w:rsidRDefault="00170448">
      <w:pPr>
        <w:pStyle w:val="2"/>
      </w:pPr>
      <w:bookmarkStart w:id="19" w:name="_Toc244542339"/>
      <w:r>
        <w:lastRenderedPageBreak/>
        <w:t>4.6</w:t>
      </w:r>
      <w:r>
        <w:t xml:space="preserve">　</w:t>
      </w:r>
      <w:r>
        <w:t xml:space="preserve">NAT </w:t>
      </w:r>
      <w:r>
        <w:t>網路位址轉換</w:t>
      </w:r>
      <w:bookmarkEnd w:id="19"/>
    </w:p>
    <w:p w14:paraId="72388B41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★★★</w:t>
      </w:r>
      <w:r>
        <w:rPr>
          <w:color w:val="6B7280"/>
          <w:sz w:val="17"/>
          <w:szCs w:val="17"/>
        </w:rPr>
        <w:t xml:space="preserve">　｜　來源：英</w:t>
      </w:r>
      <w:r>
        <w:rPr>
          <w:color w:val="6B7280"/>
          <w:sz w:val="17"/>
          <w:szCs w:val="17"/>
        </w:rPr>
        <w:t>4 p.84–88</w:t>
      </w:r>
    </w:p>
    <w:p w14:paraId="7E43258C" w14:textId="77777777" w:rsidR="00A24040" w:rsidRDefault="00170448">
      <w:pPr>
        <w:spacing w:after="100"/>
      </w:pPr>
      <w:r>
        <w:t xml:space="preserve">NAT </w:t>
      </w:r>
      <w:r>
        <w:t>在私有與全球位址之間提供對映，讓內部使用私有位址、對外使用少數全球位址。站點必須透過一台具</w:t>
      </w:r>
      <w:r>
        <w:t xml:space="preserve"> NAT </w:t>
      </w:r>
      <w:r>
        <w:t>能力的路由器連到網際網路。</w:t>
      </w:r>
    </w:p>
    <w:p w14:paraId="710467DD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外送</w:t>
      </w:r>
      <w:r>
        <w:t>：路由器把來源位址（與埠號）換成全球</w:t>
      </w:r>
      <w:r>
        <w:t xml:space="preserve"> NAT </w:t>
      </w:r>
      <w:r>
        <w:t>位址。</w:t>
      </w:r>
    </w:p>
    <w:p w14:paraId="51117ACD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內送</w:t>
      </w:r>
      <w:r>
        <w:t>：路由器把目的位址（與埠號）換回對應的私有位址。</w:t>
      </w:r>
    </w:p>
    <w:p w14:paraId="26A0EB82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轉換表</w:t>
      </w:r>
      <w:r>
        <w:t>記錄兩邊的對映，以埠號區分內部不同的連線，所以</w:t>
      </w:r>
      <w:r>
        <w:rPr>
          <w:b/>
          <w:bCs/>
        </w:rPr>
        <w:t>一個</w:t>
      </w:r>
      <w:r>
        <w:rPr>
          <w:b/>
          <w:bCs/>
        </w:rPr>
        <w:t xml:space="preserve"> IP </w:t>
      </w:r>
      <w:r>
        <w:rPr>
          <w:b/>
          <w:bCs/>
        </w:rPr>
        <w:t>可供多台主機共用</w:t>
      </w:r>
      <w:r>
        <w:t>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1"/>
        <w:gridCol w:w="4183"/>
        <w:gridCol w:w="4182"/>
      </w:tblGrid>
      <w:tr w:rsidR="00A24040" w14:paraId="13DBA770" w14:textId="77777777">
        <w:trPr>
          <w:cantSplit/>
          <w:tblHeader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77965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步驟</w:t>
            </w:r>
          </w:p>
        </w:tc>
        <w:tc>
          <w:tcPr>
            <w:tcW w:w="418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CE953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封包（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LAN </w:t>
            </w:r>
            <w:r>
              <w:rPr>
                <w:b/>
                <w:bCs/>
                <w:color w:val="FFFFFF"/>
                <w:sz w:val="19"/>
                <w:szCs w:val="19"/>
              </w:rPr>
              <w:t>主機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 192.168.1.1</w:t>
            </w:r>
            <w:r>
              <w:rPr>
                <w:b/>
                <w:bCs/>
                <w:color w:val="FFFFFF"/>
                <w:sz w:val="19"/>
                <w:szCs w:val="19"/>
              </w:rPr>
              <w:t>，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NAT </w:t>
            </w:r>
            <w:r>
              <w:rPr>
                <w:b/>
                <w:bCs/>
                <w:color w:val="FFFFFF"/>
                <w:sz w:val="19"/>
                <w:szCs w:val="19"/>
              </w:rPr>
              <w:t>對外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 IP 200.1.1.2</w:t>
            </w:r>
            <w:r>
              <w:rPr>
                <w:b/>
                <w:bCs/>
                <w:color w:val="FFFFFF"/>
                <w:sz w:val="19"/>
                <w:szCs w:val="19"/>
              </w:rPr>
              <w:t>，伺服器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 202.1.1.1</w:t>
            </w:r>
            <w:r>
              <w:rPr>
                <w:b/>
                <w:bCs/>
                <w:color w:val="FFFFFF"/>
                <w:sz w:val="19"/>
                <w:szCs w:val="19"/>
              </w:rPr>
              <w:t>）</w:t>
            </w:r>
          </w:p>
        </w:tc>
        <w:tc>
          <w:tcPr>
            <w:tcW w:w="418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3E44A0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說明</w:t>
            </w:r>
          </w:p>
        </w:tc>
      </w:tr>
      <w:tr w:rsidR="00A24040" w14:paraId="2FD61746" w14:textId="77777777">
        <w:trPr>
          <w:cantSplit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B32A2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418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6542C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S: </w:t>
            </w:r>
            <w:r>
              <w:rPr>
                <w:rFonts w:ascii="Consolas" w:eastAsia="Microsoft JhengHei" w:hAnsi="Consolas" w:cs="Consolas"/>
                <w:sz w:val="19"/>
                <w:szCs w:val="19"/>
              </w:rPr>
              <w:t>192.168.1.1:50000</w:t>
            </w:r>
            <w:r>
              <w:rPr>
                <w:sz w:val="19"/>
                <w:szCs w:val="19"/>
              </w:rPr>
              <w:t xml:space="preserve">　</w:t>
            </w:r>
            <w:r>
              <w:rPr>
                <w:sz w:val="19"/>
                <w:szCs w:val="19"/>
              </w:rPr>
              <w:t xml:space="preserve">D: </w:t>
            </w:r>
            <w:r>
              <w:rPr>
                <w:rFonts w:ascii="Consolas" w:eastAsia="Microsoft JhengHei" w:hAnsi="Consolas" w:cs="Consolas"/>
                <w:sz w:val="19"/>
                <w:szCs w:val="19"/>
              </w:rPr>
              <w:t>202.1.1.1:80</w:t>
            </w:r>
          </w:p>
        </w:tc>
        <w:tc>
          <w:tcPr>
            <w:tcW w:w="418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BEDAA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主機送出</w:t>
            </w:r>
          </w:p>
        </w:tc>
      </w:tr>
      <w:tr w:rsidR="00A24040" w14:paraId="27F7E497" w14:textId="77777777">
        <w:trPr>
          <w:cantSplit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47A88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418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19238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S: </w:t>
            </w:r>
            <w:r>
              <w:rPr>
                <w:rFonts w:ascii="Consolas" w:eastAsia="Microsoft JhengHei" w:hAnsi="Consolas" w:cs="Consolas"/>
                <w:sz w:val="19"/>
                <w:szCs w:val="19"/>
              </w:rPr>
              <w:t>200.1.1.2:49000</w:t>
            </w:r>
            <w:r>
              <w:rPr>
                <w:sz w:val="19"/>
                <w:szCs w:val="19"/>
              </w:rPr>
              <w:t xml:space="preserve">　</w:t>
            </w:r>
            <w:r>
              <w:rPr>
                <w:sz w:val="19"/>
                <w:szCs w:val="19"/>
              </w:rPr>
              <w:t xml:space="preserve">D: </w:t>
            </w:r>
            <w:r>
              <w:rPr>
                <w:rFonts w:ascii="Consolas" w:eastAsia="Microsoft JhengHei" w:hAnsi="Consolas" w:cs="Consolas"/>
                <w:sz w:val="19"/>
                <w:szCs w:val="19"/>
              </w:rPr>
              <w:t>202.1.1.1:80</w:t>
            </w:r>
          </w:p>
        </w:tc>
        <w:tc>
          <w:tcPr>
            <w:tcW w:w="418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75B04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NAT </w:t>
            </w:r>
            <w:r>
              <w:rPr>
                <w:sz w:val="19"/>
                <w:szCs w:val="19"/>
              </w:rPr>
              <w:t>改來源並寫入表</w:t>
            </w:r>
          </w:p>
        </w:tc>
      </w:tr>
      <w:tr w:rsidR="00A24040" w14:paraId="16FDA836" w14:textId="77777777">
        <w:trPr>
          <w:cantSplit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093E3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418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A470C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S: </w:t>
            </w:r>
            <w:r>
              <w:rPr>
                <w:rFonts w:ascii="Consolas" w:eastAsia="Microsoft JhengHei" w:hAnsi="Consolas" w:cs="Consolas"/>
                <w:sz w:val="19"/>
                <w:szCs w:val="19"/>
              </w:rPr>
              <w:t>202.1.1.1:80</w:t>
            </w:r>
            <w:r>
              <w:rPr>
                <w:sz w:val="19"/>
                <w:szCs w:val="19"/>
              </w:rPr>
              <w:t xml:space="preserve">　</w:t>
            </w:r>
            <w:r>
              <w:rPr>
                <w:sz w:val="19"/>
                <w:szCs w:val="19"/>
              </w:rPr>
              <w:t xml:space="preserve">D: </w:t>
            </w:r>
            <w:r>
              <w:rPr>
                <w:rFonts w:ascii="Consolas" w:eastAsia="Microsoft JhengHei" w:hAnsi="Consolas" w:cs="Consolas"/>
                <w:sz w:val="19"/>
                <w:szCs w:val="19"/>
              </w:rPr>
              <w:t>200.1.1.2:49000</w:t>
            </w:r>
          </w:p>
        </w:tc>
        <w:tc>
          <w:tcPr>
            <w:tcW w:w="418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87C0D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回應抵達</w:t>
            </w:r>
            <w:r>
              <w:rPr>
                <w:sz w:val="19"/>
                <w:szCs w:val="19"/>
              </w:rPr>
              <w:t xml:space="preserve"> NAT</w:t>
            </w:r>
          </w:p>
        </w:tc>
      </w:tr>
      <w:tr w:rsidR="00A24040" w14:paraId="06E91B26" w14:textId="77777777">
        <w:trPr>
          <w:cantSplit/>
        </w:trPr>
        <w:tc>
          <w:tcPr>
            <w:tcW w:w="114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2AEAC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18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7D688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S: </w:t>
            </w:r>
            <w:r>
              <w:rPr>
                <w:rFonts w:ascii="Consolas" w:eastAsia="Microsoft JhengHei" w:hAnsi="Consolas" w:cs="Consolas"/>
                <w:sz w:val="19"/>
                <w:szCs w:val="19"/>
              </w:rPr>
              <w:t>202.1.1.1:80</w:t>
            </w:r>
            <w:r>
              <w:rPr>
                <w:sz w:val="19"/>
                <w:szCs w:val="19"/>
              </w:rPr>
              <w:t xml:space="preserve">　</w:t>
            </w:r>
            <w:r>
              <w:rPr>
                <w:sz w:val="19"/>
                <w:szCs w:val="19"/>
              </w:rPr>
              <w:t xml:space="preserve">D: </w:t>
            </w:r>
            <w:r>
              <w:rPr>
                <w:rFonts w:ascii="Consolas" w:eastAsia="Microsoft JhengHei" w:hAnsi="Consolas" w:cs="Consolas"/>
                <w:sz w:val="19"/>
                <w:szCs w:val="19"/>
              </w:rPr>
              <w:t>192.168.1.1:50000</w:t>
            </w:r>
          </w:p>
        </w:tc>
        <w:tc>
          <w:tcPr>
            <w:tcW w:w="418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1FB82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NAT </w:t>
            </w:r>
            <w:r>
              <w:rPr>
                <w:sz w:val="19"/>
                <w:szCs w:val="19"/>
              </w:rPr>
              <w:t>查表改目的後轉給主機</w:t>
            </w:r>
          </w:p>
        </w:tc>
      </w:tr>
    </w:tbl>
    <w:p w14:paraId="37C325E5" w14:textId="77777777" w:rsidR="00A24040" w:rsidRDefault="00A24040">
      <w:pPr>
        <w:spacing w:after="12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3"/>
        <w:gridCol w:w="4753"/>
      </w:tblGrid>
      <w:tr w:rsidR="00A24040" w14:paraId="6BF15A13" w14:textId="77777777">
        <w:trPr>
          <w:cantSplit/>
          <w:tblHeader/>
        </w:trPr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9198A8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LAN </w:t>
            </w:r>
            <w:r>
              <w:rPr>
                <w:b/>
                <w:bCs/>
                <w:color w:val="FFFFFF"/>
                <w:sz w:val="19"/>
                <w:szCs w:val="19"/>
              </w:rPr>
              <w:t>側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9A5665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WAN </w:t>
            </w:r>
            <w:r>
              <w:rPr>
                <w:b/>
                <w:bCs/>
                <w:color w:val="FFFFFF"/>
                <w:sz w:val="19"/>
                <w:szCs w:val="19"/>
              </w:rPr>
              <w:t>側</w:t>
            </w:r>
          </w:p>
        </w:tc>
      </w:tr>
      <w:tr w:rsidR="00A24040" w14:paraId="7238657D" w14:textId="77777777">
        <w:trPr>
          <w:cantSplit/>
        </w:trPr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196EA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192.168.1.1 : 50000</w:t>
            </w:r>
          </w:p>
        </w:tc>
        <w:tc>
          <w:tcPr>
            <w:tcW w:w="475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B60DB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200.1.1.2 : 49000</w:t>
            </w:r>
          </w:p>
        </w:tc>
      </w:tr>
    </w:tbl>
    <w:p w14:paraId="789A67F7" w14:textId="77777777" w:rsidR="00A24040" w:rsidRDefault="00A24040">
      <w:pPr>
        <w:spacing w:after="120"/>
      </w:pPr>
    </w:p>
    <w:p w14:paraId="56935CCD" w14:textId="77777777" w:rsidR="00A24040" w:rsidRDefault="00170448">
      <w:pPr>
        <w:pStyle w:val="2"/>
      </w:pPr>
      <w:bookmarkStart w:id="20" w:name="_Toc244542340"/>
      <w:r>
        <w:t>4.7</w:t>
      </w:r>
      <w:r>
        <w:t xml:space="preserve">　</w:t>
      </w:r>
      <w:r>
        <w:t xml:space="preserve">DHCP </w:t>
      </w:r>
      <w:r>
        <w:t>動態主機設定協定</w:t>
      </w:r>
      <w:bookmarkEnd w:id="20"/>
    </w:p>
    <w:p w14:paraId="6E5BF7DE" w14:textId="77777777" w:rsidR="00A24040" w:rsidRDefault="00170448">
      <w:pPr>
        <w:keepNext/>
        <w:spacing w:after="120"/>
      </w:pPr>
      <w:r>
        <w:rPr>
          <w:color w:val="6B7280"/>
          <w:sz w:val="17"/>
          <w:szCs w:val="17"/>
        </w:rPr>
        <w:t>重要度</w:t>
      </w:r>
      <w:r>
        <w:rPr>
          <w:color w:val="6B7280"/>
          <w:sz w:val="17"/>
          <w:szCs w:val="17"/>
        </w:rPr>
        <w:t xml:space="preserve"> ★★★</w:t>
      </w:r>
      <w:r>
        <w:rPr>
          <w:color w:val="6B7280"/>
          <w:sz w:val="17"/>
          <w:szCs w:val="17"/>
        </w:rPr>
        <w:t xml:space="preserve">　｜　來源：英</w:t>
      </w:r>
      <w:r>
        <w:rPr>
          <w:color w:val="6B7280"/>
          <w:sz w:val="17"/>
          <w:szCs w:val="17"/>
        </w:rPr>
        <w:t>4 p.90–95</w:t>
      </w:r>
    </w:p>
    <w:p w14:paraId="5940DFDB" w14:textId="77777777" w:rsidR="00A24040" w:rsidRDefault="00170448">
      <w:pPr>
        <w:spacing w:after="100"/>
      </w:pPr>
      <w:r>
        <w:t>主機加入網路時從伺服器動態取得</w:t>
      </w:r>
      <w:r>
        <w:t xml:space="preserve"> IP </w:t>
      </w:r>
      <w:r>
        <w:t>位址：可續租；只在連線時持有，所以位址能重用；適合行動使用者。</w:t>
      </w:r>
      <w:r>
        <w:t xml:space="preserve">DHCP </w:t>
      </w:r>
      <w:r>
        <w:t>伺服器通常與路由器放在一起，服務路由器連接的所有子網路。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1"/>
        <w:gridCol w:w="2091"/>
        <w:gridCol w:w="2472"/>
        <w:gridCol w:w="3232"/>
      </w:tblGrid>
      <w:tr w:rsidR="00A24040" w14:paraId="380750C7" w14:textId="77777777">
        <w:trPr>
          <w:cantSplit/>
          <w:tblHeader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D8B717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訊息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F4C1B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來源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 IP</w:t>
            </w:r>
            <w:r>
              <w:rPr>
                <w:b/>
                <w:bCs/>
                <w:color w:val="FFFFFF"/>
                <w:sz w:val="19"/>
                <w:szCs w:val="19"/>
              </w:rPr>
              <w:t>：埠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B8C44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目的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 IP</w:t>
            </w:r>
            <w:r>
              <w:rPr>
                <w:b/>
                <w:bCs/>
                <w:color w:val="FFFFFF"/>
                <w:sz w:val="19"/>
                <w:szCs w:val="19"/>
              </w:rPr>
              <w:t>：埠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4EAB1C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內容</w:t>
            </w:r>
          </w:p>
        </w:tc>
      </w:tr>
      <w:tr w:rsidR="00A24040" w14:paraId="0E938B00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B2A2A9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1 Discover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16E1FE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0.0.0.0:68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E8BABF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255.255.255.255:67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50F35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有</w:t>
            </w:r>
            <w:r>
              <w:rPr>
                <w:sz w:val="19"/>
                <w:szCs w:val="19"/>
              </w:rPr>
              <w:t xml:space="preserve"> DHCP </w:t>
            </w:r>
            <w:r>
              <w:rPr>
                <w:sz w:val="19"/>
                <w:szCs w:val="19"/>
              </w:rPr>
              <w:t>伺服器嗎？</w:t>
            </w:r>
            <w:r>
              <w:rPr>
                <w:sz w:val="19"/>
                <w:szCs w:val="19"/>
              </w:rPr>
              <w:t>yiaddr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>0.0.0.0</w:t>
            </w:r>
            <w:r>
              <w:rPr>
                <w:sz w:val="19"/>
                <w:szCs w:val="19"/>
              </w:rPr>
              <w:t>，</w:t>
            </w:r>
            <w:r>
              <w:rPr>
                <w:sz w:val="19"/>
                <w:szCs w:val="19"/>
              </w:rPr>
              <w:t>ID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>654</w:t>
            </w:r>
          </w:p>
        </w:tc>
      </w:tr>
      <w:tr w:rsidR="00A24040" w14:paraId="2BC3A702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483C5E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2 Offer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40B2EB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223.1.2.5:67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1CDA3B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255.255.255.255:68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ECE2C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可用這個位址：</w:t>
            </w:r>
            <w:r>
              <w:rPr>
                <w:sz w:val="19"/>
                <w:szCs w:val="19"/>
              </w:rPr>
              <w:t>yiaddr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>223.1.2.4</w:t>
            </w:r>
            <w:r>
              <w:rPr>
                <w:sz w:val="19"/>
                <w:szCs w:val="19"/>
              </w:rPr>
              <w:t>，</w:t>
            </w:r>
            <w:r>
              <w:rPr>
                <w:sz w:val="19"/>
                <w:szCs w:val="19"/>
              </w:rPr>
              <w:t>ID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>654</w:t>
            </w:r>
            <w:r>
              <w:rPr>
                <w:sz w:val="19"/>
                <w:szCs w:val="19"/>
              </w:rPr>
              <w:t>，</w:t>
            </w:r>
            <w:r>
              <w:rPr>
                <w:sz w:val="19"/>
                <w:szCs w:val="19"/>
              </w:rPr>
              <w:t xml:space="preserve">lifetime 3600 </w:t>
            </w:r>
            <w:r>
              <w:rPr>
                <w:sz w:val="19"/>
                <w:szCs w:val="19"/>
              </w:rPr>
              <w:t>秒</w:t>
            </w:r>
          </w:p>
        </w:tc>
      </w:tr>
      <w:tr w:rsidR="00A24040" w14:paraId="766AD912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EAC79B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3 Request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F82A8C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0.0.0.0:68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852143" w14:textId="77777777" w:rsidR="00A24040" w:rsidRDefault="00170448">
            <w:pPr>
              <w:keepNext/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255.255.255.255:67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59F07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我要用這個位址，</w:t>
            </w:r>
            <w:r>
              <w:rPr>
                <w:sz w:val="19"/>
                <w:szCs w:val="19"/>
              </w:rPr>
              <w:t>ID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>655</w:t>
            </w:r>
          </w:p>
        </w:tc>
      </w:tr>
      <w:tr w:rsidR="00A24040" w14:paraId="7F43D272" w14:textId="77777777">
        <w:trPr>
          <w:cantSplit/>
        </w:trPr>
        <w:tc>
          <w:tcPr>
            <w:tcW w:w="171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16918E" w14:textId="77777777" w:rsidR="00A24040" w:rsidRDefault="00170448">
            <w:pPr>
              <w:spacing w:line="270" w:lineRule="auto"/>
            </w:pPr>
            <w:r>
              <w:rPr>
                <w:b/>
                <w:bCs/>
                <w:sz w:val="19"/>
                <w:szCs w:val="19"/>
              </w:rPr>
              <w:t>4 ACK</w:t>
            </w:r>
          </w:p>
        </w:tc>
        <w:tc>
          <w:tcPr>
            <w:tcW w:w="209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DAE4E8" w14:textId="77777777" w:rsidR="00A24040" w:rsidRDefault="00170448">
            <w:pPr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223.1.2.5:67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8C568C" w14:textId="77777777" w:rsidR="00A24040" w:rsidRDefault="00170448">
            <w:pPr>
              <w:spacing w:line="270" w:lineRule="auto"/>
            </w:pPr>
            <w:r>
              <w:rPr>
                <w:rFonts w:ascii="Consolas" w:eastAsia="Microsoft JhengHei" w:hAnsi="Consolas" w:cs="Consolas"/>
                <w:sz w:val="19"/>
                <w:szCs w:val="19"/>
              </w:rPr>
              <w:t>255.255.255.255:68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E1108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位址給你了，</w:t>
            </w:r>
            <w:r>
              <w:rPr>
                <w:sz w:val="19"/>
                <w:szCs w:val="19"/>
              </w:rPr>
              <w:t>ID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>655</w:t>
            </w:r>
          </w:p>
        </w:tc>
      </w:tr>
    </w:tbl>
    <w:p w14:paraId="67ED6396" w14:textId="77777777" w:rsidR="00A24040" w:rsidRDefault="00A24040">
      <w:pPr>
        <w:spacing w:after="120"/>
      </w:pPr>
    </w:p>
    <w:p w14:paraId="19125B38" w14:textId="77777777" w:rsidR="00A24040" w:rsidRDefault="00170448">
      <w:pPr>
        <w:keepNext/>
        <w:keepLines/>
        <w:pBdr>
          <w:left w:val="single" w:sz="18" w:space="8" w:color="2E5C9A"/>
        </w:pBdr>
        <w:shd w:val="clear" w:color="auto" w:fill="E8F0FB"/>
        <w:spacing w:before="120" w:line="300" w:lineRule="auto"/>
        <w:ind w:left="160"/>
      </w:pPr>
      <w:r>
        <w:rPr>
          <w:b/>
          <w:bCs/>
          <w:color w:val="2E5C9A"/>
        </w:rPr>
        <w:t xml:space="preserve">考點　</w:t>
      </w:r>
      <w:r>
        <w:rPr>
          <w:b/>
          <w:bCs/>
        </w:rPr>
        <w:t>四步驟口訣</w:t>
      </w:r>
      <w:r>
        <w:rPr>
          <w:b/>
          <w:bCs/>
        </w:rPr>
        <w:t xml:space="preserve"> DORA</w:t>
      </w:r>
      <w:r>
        <w:t>：</w:t>
      </w:r>
      <w:r>
        <w:t>Discover → Offer → Request → ACK</w:t>
      </w:r>
      <w:r>
        <w:t>，四個訊息都是廣播；前兩步在用戶端要重用先前位址時可省略。</w:t>
      </w:r>
    </w:p>
    <w:p w14:paraId="70423222" w14:textId="77777777" w:rsidR="00A24040" w:rsidRDefault="00170448">
      <w:pPr>
        <w:keepNext/>
        <w:keepLines/>
        <w:pBdr>
          <w:left w:val="single" w:sz="18" w:space="8" w:color="2E5C9A"/>
        </w:pBdr>
        <w:shd w:val="clear" w:color="auto" w:fill="E8F0FB"/>
        <w:spacing w:line="300" w:lineRule="auto"/>
        <w:ind w:left="160"/>
      </w:pPr>
      <w:r>
        <w:rPr>
          <w:b/>
          <w:bCs/>
        </w:rPr>
        <w:t xml:space="preserve">DHCP </w:t>
      </w:r>
      <w:r>
        <w:rPr>
          <w:b/>
          <w:bCs/>
        </w:rPr>
        <w:t>除了</w:t>
      </w:r>
      <w:r>
        <w:rPr>
          <w:b/>
          <w:bCs/>
        </w:rPr>
        <w:t xml:space="preserve"> IP </w:t>
      </w:r>
      <w:r>
        <w:rPr>
          <w:b/>
          <w:bCs/>
        </w:rPr>
        <w:t>還給什麼</w:t>
      </w:r>
      <w:r>
        <w:t>：第一跳路由器位址、</w:t>
      </w:r>
      <w:r>
        <w:t xml:space="preserve">DNS </w:t>
      </w:r>
      <w:r>
        <w:t>伺服器名稱與</w:t>
      </w:r>
      <w:r>
        <w:t xml:space="preserve"> IP</w:t>
      </w:r>
      <w:r>
        <w:t>、（子網路遮罩）。</w:t>
      </w:r>
    </w:p>
    <w:p w14:paraId="368A246F" w14:textId="77777777" w:rsidR="00A24040" w:rsidRDefault="00170448">
      <w:pPr>
        <w:keepLines/>
        <w:pBdr>
          <w:left w:val="single" w:sz="18" w:space="8" w:color="2E5C9A"/>
        </w:pBdr>
        <w:shd w:val="clear" w:color="auto" w:fill="E8F0FB"/>
        <w:spacing w:after="160" w:line="300" w:lineRule="auto"/>
        <w:ind w:left="160"/>
      </w:pPr>
      <w:r>
        <w:rPr>
          <w:b/>
          <w:bCs/>
        </w:rPr>
        <w:t>封裝</w:t>
      </w:r>
      <w:r>
        <w:t>：</w:t>
      </w:r>
      <w:r>
        <w:t xml:space="preserve">DHCP </w:t>
      </w:r>
      <w:r>
        <w:t>在</w:t>
      </w:r>
      <w:r>
        <w:t xml:space="preserve"> UDP </w:t>
      </w:r>
      <w:r>
        <w:t>內，</w:t>
      </w:r>
      <w:r>
        <w:t xml:space="preserve">UDP </w:t>
      </w:r>
      <w:r>
        <w:t>在</w:t>
      </w:r>
      <w:r>
        <w:t xml:space="preserve"> IP </w:t>
      </w:r>
      <w:r>
        <w:t>內，</w:t>
      </w:r>
      <w:r>
        <w:t xml:space="preserve">IP </w:t>
      </w:r>
      <w:r>
        <w:t>在乙太網路內；訊框廣播目的為</w:t>
      </w:r>
      <w:r>
        <w:t xml:space="preserve"> </w:t>
      </w:r>
      <w:r>
        <w:rPr>
          <w:rFonts w:ascii="Consolas" w:eastAsia="Microsoft JhengHei" w:hAnsi="Consolas" w:cs="Consolas"/>
        </w:rPr>
        <w:t>FFFFFFFFFFFF</w:t>
      </w:r>
      <w:r>
        <w:t>。伺服器埠</w:t>
      </w:r>
      <w:r>
        <w:t xml:space="preserve"> 67</w:t>
      </w:r>
      <w:r>
        <w:t>、用戶端埠</w:t>
      </w:r>
      <w:r>
        <w:t xml:space="preserve"> 68</w:t>
      </w:r>
      <w:r>
        <w:t>。</w:t>
      </w:r>
    </w:p>
    <w:p w14:paraId="6CA48752" w14:textId="77777777" w:rsidR="00A24040" w:rsidRDefault="00170448">
      <w:pPr>
        <w:pStyle w:val="1"/>
        <w:pageBreakBefore/>
      </w:pPr>
      <w:bookmarkStart w:id="21" w:name="_Toc244542341"/>
      <w:r>
        <w:lastRenderedPageBreak/>
        <w:t>附錄</w:t>
      </w:r>
      <w:r>
        <w:t xml:space="preserve"> A</w:t>
      </w:r>
      <w:r>
        <w:t xml:space="preserve">　公式總表</w:t>
      </w:r>
      <w:bookmarkEnd w:id="21"/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3232"/>
        <w:gridCol w:w="3612"/>
      </w:tblGrid>
      <w:tr w:rsidR="00A24040" w14:paraId="04CE8152" w14:textId="77777777">
        <w:trPr>
          <w:cantSplit/>
          <w:tblHeader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E83C30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名稱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E59F0C1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公式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75E492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備註</w:t>
            </w:r>
          </w:p>
        </w:tc>
      </w:tr>
      <w:tr w:rsidR="00A24040" w14:paraId="5D5B411A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43D6D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傳輸延遲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94FA5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d</w:t>
            </w:r>
            <w:r>
              <w:rPr>
                <w:sz w:val="19"/>
                <w:szCs w:val="19"/>
                <w:vertAlign w:val="subscript"/>
              </w:rPr>
              <w:t>trans</w:t>
            </w:r>
            <w:r>
              <w:rPr>
                <w:sz w:val="19"/>
                <w:szCs w:val="19"/>
              </w:rPr>
              <w:t xml:space="preserve"> = L / R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54194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L </w:t>
            </w:r>
            <w:r>
              <w:rPr>
                <w:sz w:val="19"/>
                <w:szCs w:val="19"/>
              </w:rPr>
              <w:t>位元、</w:t>
            </w:r>
            <w:r>
              <w:rPr>
                <w:sz w:val="19"/>
                <w:szCs w:val="19"/>
              </w:rPr>
              <w:t>R bps</w:t>
            </w:r>
            <w:r>
              <w:rPr>
                <w:sz w:val="19"/>
                <w:szCs w:val="19"/>
              </w:rPr>
              <w:t>；注意</w:t>
            </w:r>
            <w:r>
              <w:rPr>
                <w:sz w:val="19"/>
                <w:szCs w:val="19"/>
              </w:rPr>
              <w:t xml:space="preserve"> byte </w:t>
            </w:r>
            <w:r>
              <w:rPr>
                <w:sz w:val="19"/>
                <w:szCs w:val="19"/>
              </w:rPr>
              <w:t>要乘</w:t>
            </w:r>
            <w:r>
              <w:rPr>
                <w:sz w:val="19"/>
                <w:szCs w:val="19"/>
              </w:rPr>
              <w:t xml:space="preserve"> 8</w:t>
            </w:r>
          </w:p>
        </w:tc>
      </w:tr>
      <w:tr w:rsidR="00A24040" w14:paraId="25D5F990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DD655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傳播延遲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85FE8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d</w:t>
            </w:r>
            <w:r>
              <w:rPr>
                <w:sz w:val="19"/>
                <w:szCs w:val="19"/>
                <w:vertAlign w:val="subscript"/>
              </w:rPr>
              <w:t>prop</w:t>
            </w:r>
            <w:r>
              <w:rPr>
                <w:sz w:val="19"/>
                <w:szCs w:val="19"/>
              </w:rPr>
              <w:t xml:space="preserve"> = d / s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82F3F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s </w:t>
            </w:r>
            <w:r>
              <w:rPr>
                <w:sz w:val="19"/>
                <w:szCs w:val="19"/>
              </w:rPr>
              <w:t>約</w:t>
            </w:r>
            <w:r>
              <w:rPr>
                <w:sz w:val="19"/>
                <w:szCs w:val="19"/>
              </w:rPr>
              <w:t xml:space="preserve"> 2–3 × 10</w:t>
            </w:r>
            <w:r>
              <w:rPr>
                <w:sz w:val="19"/>
                <w:szCs w:val="19"/>
                <w:vertAlign w:val="superscript"/>
              </w:rPr>
              <w:t>8</w:t>
            </w:r>
            <w:r>
              <w:rPr>
                <w:sz w:val="19"/>
                <w:szCs w:val="19"/>
              </w:rPr>
              <w:t xml:space="preserve"> m/s</w:t>
            </w:r>
          </w:p>
        </w:tc>
      </w:tr>
      <w:tr w:rsidR="00A24040" w14:paraId="5B7C0217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D3D0F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節點延遲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03A04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d</w:t>
            </w:r>
            <w:r>
              <w:rPr>
                <w:sz w:val="19"/>
                <w:szCs w:val="19"/>
                <w:vertAlign w:val="subscript"/>
              </w:rPr>
              <w:t>nodal</w:t>
            </w:r>
            <w:r>
              <w:rPr>
                <w:sz w:val="19"/>
                <w:szCs w:val="19"/>
              </w:rPr>
              <w:t xml:space="preserve"> = d</w:t>
            </w:r>
            <w:r>
              <w:rPr>
                <w:sz w:val="19"/>
                <w:szCs w:val="19"/>
                <w:vertAlign w:val="subscript"/>
              </w:rPr>
              <w:t>proc</w:t>
            </w:r>
            <w:r>
              <w:rPr>
                <w:sz w:val="19"/>
                <w:szCs w:val="19"/>
              </w:rPr>
              <w:t xml:space="preserve"> + d</w:t>
            </w:r>
            <w:r>
              <w:rPr>
                <w:sz w:val="19"/>
                <w:szCs w:val="19"/>
                <w:vertAlign w:val="subscript"/>
              </w:rPr>
              <w:t>queue</w:t>
            </w:r>
            <w:r>
              <w:rPr>
                <w:sz w:val="19"/>
                <w:szCs w:val="19"/>
              </w:rPr>
              <w:t xml:space="preserve"> + d</w:t>
            </w:r>
            <w:r>
              <w:rPr>
                <w:sz w:val="19"/>
                <w:szCs w:val="19"/>
                <w:vertAlign w:val="subscript"/>
              </w:rPr>
              <w:t>trans</w:t>
            </w:r>
            <w:r>
              <w:rPr>
                <w:sz w:val="19"/>
                <w:szCs w:val="19"/>
              </w:rPr>
              <w:t xml:space="preserve"> + d</w:t>
            </w:r>
            <w:r>
              <w:rPr>
                <w:sz w:val="19"/>
                <w:szCs w:val="19"/>
                <w:vertAlign w:val="subscript"/>
              </w:rPr>
              <w:t>prop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282E10" w14:textId="77777777" w:rsidR="00A24040" w:rsidRDefault="00A24040">
            <w:pPr>
              <w:spacing w:line="270" w:lineRule="auto"/>
            </w:pPr>
          </w:p>
        </w:tc>
      </w:tr>
      <w:tr w:rsidR="00A24040" w14:paraId="3056047F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6903F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端對端延遲（無壅塞）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AC941B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d</w:t>
            </w:r>
            <w:r>
              <w:rPr>
                <w:sz w:val="19"/>
                <w:szCs w:val="19"/>
                <w:vertAlign w:val="subscript"/>
              </w:rPr>
              <w:t>end-end</w:t>
            </w:r>
            <w:r>
              <w:rPr>
                <w:sz w:val="19"/>
                <w:szCs w:val="19"/>
              </w:rPr>
              <w:t xml:space="preserve"> = N (d</w:t>
            </w:r>
            <w:r>
              <w:rPr>
                <w:sz w:val="19"/>
                <w:szCs w:val="19"/>
                <w:vertAlign w:val="subscript"/>
              </w:rPr>
              <w:t>proc</w:t>
            </w:r>
            <w:r>
              <w:rPr>
                <w:sz w:val="19"/>
                <w:szCs w:val="19"/>
              </w:rPr>
              <w:t xml:space="preserve"> + d</w:t>
            </w:r>
            <w:r>
              <w:rPr>
                <w:sz w:val="19"/>
                <w:szCs w:val="19"/>
                <w:vertAlign w:val="subscript"/>
              </w:rPr>
              <w:t>trans</w:t>
            </w:r>
            <w:r>
              <w:rPr>
                <w:sz w:val="19"/>
                <w:szCs w:val="19"/>
              </w:rPr>
              <w:t xml:space="preserve"> + d</w:t>
            </w:r>
            <w:r>
              <w:rPr>
                <w:sz w:val="19"/>
                <w:szCs w:val="19"/>
                <w:vertAlign w:val="subscript"/>
              </w:rPr>
              <w:t>prop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EAEB6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N </w:t>
            </w:r>
            <w:r>
              <w:rPr>
                <w:sz w:val="19"/>
                <w:szCs w:val="19"/>
              </w:rPr>
              <w:t>條連結、</w:t>
            </w:r>
            <w:r>
              <w:rPr>
                <w:sz w:val="19"/>
                <w:szCs w:val="19"/>
              </w:rPr>
              <w:t xml:space="preserve">N−1 </w:t>
            </w:r>
            <w:r>
              <w:rPr>
                <w:sz w:val="19"/>
                <w:szCs w:val="19"/>
              </w:rPr>
              <w:t>台路由器</w:t>
            </w:r>
          </w:p>
        </w:tc>
      </w:tr>
      <w:tr w:rsidR="00A24040" w14:paraId="45A0D9D0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F73E7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流量強度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23921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La / R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A8BE7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不可大於</w:t>
            </w:r>
            <w:r>
              <w:rPr>
                <w:sz w:val="19"/>
                <w:szCs w:val="19"/>
              </w:rPr>
              <w:t xml:space="preserve"> 1</w:t>
            </w:r>
          </w:p>
        </w:tc>
      </w:tr>
      <w:tr w:rsidR="00A24040" w14:paraId="3D88470F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D0EBE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端對端產出率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F814D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min{R</w:t>
            </w:r>
            <w:r>
              <w:rPr>
                <w:sz w:val="19"/>
                <w:szCs w:val="19"/>
                <w:vertAlign w:val="subscript"/>
              </w:rPr>
              <w:t>1</w:t>
            </w:r>
            <w:r>
              <w:rPr>
                <w:sz w:val="19"/>
                <w:szCs w:val="19"/>
              </w:rPr>
              <w:t>, R</w:t>
            </w:r>
            <w:r>
              <w:rPr>
                <w:sz w:val="19"/>
                <w:szCs w:val="19"/>
                <w:vertAlign w:val="subscript"/>
              </w:rPr>
              <w:t>2</w:t>
            </w:r>
            <w:r>
              <w:rPr>
                <w:sz w:val="19"/>
                <w:szCs w:val="19"/>
              </w:rPr>
              <w:t>, …, R</w:t>
            </w:r>
            <w:r>
              <w:rPr>
                <w:sz w:val="19"/>
                <w:szCs w:val="19"/>
                <w:vertAlign w:val="subscript"/>
              </w:rPr>
              <w:t>N</w:t>
            </w:r>
            <w:r>
              <w:rPr>
                <w:sz w:val="19"/>
                <w:szCs w:val="19"/>
              </w:rPr>
              <w:t>}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43DD2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共用連結要先除以連線數</w:t>
            </w:r>
          </w:p>
        </w:tc>
      </w:tr>
      <w:tr w:rsidR="00A24040" w14:paraId="6B4BF0DC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1AEA2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OC-n </w:t>
            </w:r>
            <w:r>
              <w:rPr>
                <w:sz w:val="19"/>
                <w:szCs w:val="19"/>
              </w:rPr>
              <w:t>速率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94F278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n × 51.8 Mbps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26B072" w14:textId="77777777" w:rsidR="00A24040" w:rsidRDefault="00A24040">
            <w:pPr>
              <w:spacing w:line="270" w:lineRule="auto"/>
            </w:pPr>
          </w:p>
        </w:tc>
      </w:tr>
      <w:tr w:rsidR="00A24040" w14:paraId="64A4D75E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6413E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非持續性</w:t>
            </w:r>
            <w:r>
              <w:rPr>
                <w:sz w:val="19"/>
                <w:szCs w:val="19"/>
              </w:rPr>
              <w:t xml:space="preserve"> HTTP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5C084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2(n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>1) RTT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B6DF6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n </w:t>
            </w:r>
            <w:r>
              <w:rPr>
                <w:sz w:val="19"/>
                <w:szCs w:val="19"/>
              </w:rPr>
              <w:t>為參照物件數，忽略傳輸時間</w:t>
            </w:r>
          </w:p>
        </w:tc>
      </w:tr>
      <w:tr w:rsidR="00A24040" w14:paraId="4215B6F3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E71B6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持續性、無管線化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12E14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(2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>n) RTT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588C93" w14:textId="77777777" w:rsidR="00A24040" w:rsidRDefault="00A24040">
            <w:pPr>
              <w:spacing w:line="270" w:lineRule="auto"/>
            </w:pPr>
          </w:p>
        </w:tc>
      </w:tr>
      <w:tr w:rsidR="00A24040" w14:paraId="3D311552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18500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持續性、有管線化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C429B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3 RTT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820CC7" w14:textId="77777777" w:rsidR="00A24040" w:rsidRDefault="00A24040">
            <w:pPr>
              <w:spacing w:line="270" w:lineRule="auto"/>
            </w:pPr>
          </w:p>
        </w:tc>
      </w:tr>
      <w:tr w:rsidR="00A24040" w14:paraId="2375B167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0BBB4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單一物件回應時間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1BD65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2 RTT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檔案傳輸時間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FA17F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非持續性</w:t>
            </w:r>
          </w:p>
        </w:tc>
      </w:tr>
      <w:tr w:rsidR="00A24040" w14:paraId="7A706E2B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23740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連結使用率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268EB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請求率</w:t>
            </w:r>
            <w:r>
              <w:rPr>
                <w:sz w:val="19"/>
                <w:szCs w:val="19"/>
              </w:rPr>
              <w:t xml:space="preserve"> × </w:t>
            </w:r>
            <w:r>
              <w:rPr>
                <w:sz w:val="19"/>
                <w:szCs w:val="19"/>
              </w:rPr>
              <w:t>物件大小</w:t>
            </w:r>
            <w:r>
              <w:rPr>
                <w:sz w:val="19"/>
                <w:szCs w:val="19"/>
              </w:rPr>
              <w:t xml:space="preserve"> ÷ </w:t>
            </w:r>
            <w:r>
              <w:rPr>
                <w:sz w:val="19"/>
                <w:szCs w:val="19"/>
              </w:rPr>
              <w:t>連結速率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3F38B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有快取時再乘（</w:t>
            </w:r>
            <w:r>
              <w:rPr>
                <w:sz w:val="19"/>
                <w:szCs w:val="19"/>
              </w:rPr>
              <w:t xml:space="preserve">1 − </w:t>
            </w:r>
            <w:r>
              <w:rPr>
                <w:sz w:val="19"/>
                <w:szCs w:val="19"/>
              </w:rPr>
              <w:t>命中率）</w:t>
            </w:r>
          </w:p>
        </w:tc>
      </w:tr>
      <w:tr w:rsidR="00A24040" w14:paraId="7445473C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3F5AB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快取平均延遲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87D1F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(1 − h) × </w:t>
            </w:r>
            <w:r>
              <w:rPr>
                <w:sz w:val="19"/>
                <w:szCs w:val="19"/>
              </w:rPr>
              <w:t>原始伺服器延遲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h × </w:t>
            </w:r>
            <w:r>
              <w:rPr>
                <w:sz w:val="19"/>
                <w:szCs w:val="19"/>
              </w:rPr>
              <w:t>快取延遲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8E75A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h </w:t>
            </w:r>
            <w:r>
              <w:rPr>
                <w:sz w:val="19"/>
                <w:szCs w:val="19"/>
              </w:rPr>
              <w:t>為命中率</w:t>
            </w:r>
          </w:p>
        </w:tc>
      </w:tr>
      <w:tr w:rsidR="00A24040" w14:paraId="69524C55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CABD6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IP </w:t>
            </w:r>
            <w:r>
              <w:rPr>
                <w:sz w:val="19"/>
                <w:szCs w:val="19"/>
              </w:rPr>
              <w:t>標頭長度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D0564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HLEN × 4 bytes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89ECE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HLEN 5–15</w:t>
            </w:r>
          </w:p>
        </w:tc>
      </w:tr>
      <w:tr w:rsidR="00A24040" w14:paraId="39E3DF51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4740C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IP </w:t>
            </w:r>
            <w:r>
              <w:rPr>
                <w:sz w:val="19"/>
                <w:szCs w:val="19"/>
              </w:rPr>
              <w:t>資料長度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8DF63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Total length − HLEN × 4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2AFACB" w14:textId="77777777" w:rsidR="00A24040" w:rsidRDefault="00A24040">
            <w:pPr>
              <w:spacing w:line="270" w:lineRule="auto"/>
            </w:pPr>
          </w:p>
        </w:tc>
      </w:tr>
      <w:tr w:rsidR="00A24040" w14:paraId="04F6DBCA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FAE84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資料起始位置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AE2BC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Offset × 8 bytes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D19966" w14:textId="77777777" w:rsidR="00A24040" w:rsidRDefault="00A24040">
            <w:pPr>
              <w:spacing w:line="270" w:lineRule="auto"/>
            </w:pPr>
          </w:p>
        </w:tc>
      </w:tr>
      <w:tr w:rsidR="00A24040" w14:paraId="46692DCF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5A801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區塊位址數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EFE20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2</w:t>
            </w:r>
            <w:r>
              <w:rPr>
                <w:sz w:val="19"/>
                <w:szCs w:val="19"/>
                <w:vertAlign w:val="superscript"/>
              </w:rPr>
              <w:t>(32−n)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BF9FF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可用主機數再減</w:t>
            </w:r>
            <w:r>
              <w:rPr>
                <w:sz w:val="19"/>
                <w:szCs w:val="19"/>
              </w:rPr>
              <w:t xml:space="preserve"> 2</w:t>
            </w:r>
          </w:p>
        </w:tc>
      </w:tr>
      <w:tr w:rsidR="00A24040" w14:paraId="0DEBF687" w14:textId="77777777">
        <w:trPr>
          <w:cantSplit/>
        </w:trPr>
        <w:tc>
          <w:tcPr>
            <w:tcW w:w="266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0F3EE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切割子網路</w:t>
            </w:r>
          </w:p>
        </w:tc>
        <w:tc>
          <w:tcPr>
            <w:tcW w:w="323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EE1D6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借</w:t>
            </w:r>
            <w:r>
              <w:rPr>
                <w:sz w:val="19"/>
                <w:szCs w:val="19"/>
              </w:rPr>
              <w:t xml:space="preserve"> k </w:t>
            </w:r>
            <w:r>
              <w:rPr>
                <w:sz w:val="19"/>
                <w:szCs w:val="19"/>
              </w:rPr>
              <w:t>位元得</w:t>
            </w:r>
            <w:r>
              <w:rPr>
                <w:sz w:val="19"/>
                <w:szCs w:val="19"/>
              </w:rPr>
              <w:t xml:space="preserve"> 2</w:t>
            </w:r>
            <w:r>
              <w:rPr>
                <w:sz w:val="19"/>
                <w:szCs w:val="19"/>
                <w:vertAlign w:val="superscript"/>
              </w:rPr>
              <w:t>k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個</w:t>
            </w:r>
          </w:p>
        </w:tc>
        <w:tc>
          <w:tcPr>
            <w:tcW w:w="361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EAFCA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新前綴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＝</w:t>
            </w:r>
            <w:r>
              <w:rPr>
                <w:sz w:val="19"/>
                <w:szCs w:val="19"/>
              </w:rPr>
              <w:t xml:space="preserve"> n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k</w:t>
            </w:r>
          </w:p>
        </w:tc>
      </w:tr>
    </w:tbl>
    <w:p w14:paraId="305D5AC2" w14:textId="77777777" w:rsidR="00A24040" w:rsidRDefault="00A24040">
      <w:pPr>
        <w:spacing w:after="120"/>
      </w:pPr>
    </w:p>
    <w:p w14:paraId="086F836C" w14:textId="77777777" w:rsidR="00A24040" w:rsidRDefault="00170448">
      <w:pPr>
        <w:pStyle w:val="1"/>
        <w:pageBreakBefore/>
      </w:pPr>
      <w:bookmarkStart w:id="22" w:name="_Toc244542342"/>
      <w:r>
        <w:lastRenderedPageBreak/>
        <w:t>附錄</w:t>
      </w:r>
      <w:r>
        <w:t xml:space="preserve"> B</w:t>
      </w:r>
      <w:r>
        <w:t xml:space="preserve">　中英術語對照</w:t>
      </w:r>
      <w:bookmarkEnd w:id="22"/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2"/>
        <w:gridCol w:w="2281"/>
        <w:gridCol w:w="2472"/>
        <w:gridCol w:w="2281"/>
      </w:tblGrid>
      <w:tr w:rsidR="00A24040" w14:paraId="499E0E73" w14:textId="77777777">
        <w:trPr>
          <w:cantSplit/>
          <w:tblHeader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116987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英文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0A28B9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中文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C9226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英文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B39206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中文</w:t>
            </w:r>
          </w:p>
        </w:tc>
      </w:tr>
      <w:tr w:rsidR="00A24040" w14:paraId="2EDD0C03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9D4098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host / end system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C3F9D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主機／終端系統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55435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packet switch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043E7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封包交換器</w:t>
            </w:r>
          </w:p>
        </w:tc>
      </w:tr>
      <w:tr w:rsidR="00A24040" w14:paraId="4ABA7FD4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228C1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access network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64D5E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連線網路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6FA5E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edge router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3CBA0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邊際路由器</w:t>
            </w:r>
          </w:p>
        </w:tc>
      </w:tr>
      <w:tr w:rsidR="00A24040" w14:paraId="3ED9B4AB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C6D29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transmission rate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88C36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傳輸速率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BCAE8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physical medium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7FD9F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實體媒介</w:t>
            </w:r>
          </w:p>
        </w:tc>
      </w:tr>
      <w:tr w:rsidR="00A24040" w14:paraId="4874CF8D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F4D91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guided media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39207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導引式媒介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9E8E2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unguided media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BF643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非導引式媒介</w:t>
            </w:r>
          </w:p>
        </w:tc>
      </w:tr>
      <w:tr w:rsidR="00A24040" w14:paraId="76BBDAE3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4B1CD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store-and-forward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9DCB3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儲存轉送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8A649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output buffer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41934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輸出緩衝區</w:t>
            </w:r>
          </w:p>
        </w:tc>
      </w:tr>
      <w:tr w:rsidR="00A24040" w14:paraId="09639D26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C93D5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forwarding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42E44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轉送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3C886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routing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49C6F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繞送</w:t>
            </w:r>
          </w:p>
        </w:tc>
      </w:tr>
      <w:tr w:rsidR="00A24040" w14:paraId="0FD6A47D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9067F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circuit switching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F21CB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電路交換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438C9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packet switching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7551F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封包交換</w:t>
            </w:r>
          </w:p>
        </w:tc>
      </w:tr>
      <w:tr w:rsidR="00A24040" w14:paraId="0617D5E7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70F98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processing delay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121404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處理延遲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ACB3C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queuing delay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7978B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佇列延遲</w:t>
            </w:r>
          </w:p>
        </w:tc>
      </w:tr>
      <w:tr w:rsidR="00A24040" w14:paraId="29B1AE18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75A9D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transmission delay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01ED1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傳輸延遲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F207A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propagation delay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1BE87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傳播延遲</w:t>
            </w:r>
          </w:p>
        </w:tc>
      </w:tr>
      <w:tr w:rsidR="00A24040" w14:paraId="29D91141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7088A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traffic intensity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36BEB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流量強度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3F42B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throughput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EFC80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產出率</w:t>
            </w:r>
          </w:p>
        </w:tc>
      </w:tr>
      <w:tr w:rsidR="00A24040" w14:paraId="3DD847FA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77AF4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bottleneck link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8AEC6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瓶頸連結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9C60E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protocol stack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3E087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協定堆疊</w:t>
            </w:r>
          </w:p>
        </w:tc>
      </w:tr>
      <w:tr w:rsidR="00A24040" w14:paraId="683F16C6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4E0DE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message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770BD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訊息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0EEDA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segment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C12898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區段</w:t>
            </w:r>
          </w:p>
        </w:tc>
      </w:tr>
      <w:tr w:rsidR="00A24040" w14:paraId="77B636B7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5995A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datagram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CFEF5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資料包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1D4F6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frame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57C96E8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訊框</w:t>
            </w:r>
          </w:p>
        </w:tc>
      </w:tr>
      <w:tr w:rsidR="00A24040" w14:paraId="52C7D9B1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5E150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encapsulation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595B7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封裝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17180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payload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02CEE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內容（酬載）</w:t>
            </w:r>
          </w:p>
        </w:tc>
      </w:tr>
      <w:tr w:rsidR="00A24040" w14:paraId="22FF9388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F7457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multi-home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311B8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多點上層連接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FB064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peering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2DB18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對等</w:t>
            </w:r>
          </w:p>
        </w:tc>
      </w:tr>
      <w:tr w:rsidR="00A24040" w14:paraId="20B99E44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CB910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botnet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86FA4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殭屍網路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3D507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packet sniffer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45903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封包竊聽器</w:t>
            </w:r>
          </w:p>
        </w:tc>
      </w:tr>
      <w:tr w:rsidR="00A24040" w14:paraId="3500F755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F950E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IP spoofing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A24CB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IP </w:t>
            </w:r>
            <w:r>
              <w:rPr>
                <w:sz w:val="19"/>
                <w:szCs w:val="19"/>
              </w:rPr>
              <w:t>詐騙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66FB2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end-point authentication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BDD0D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端點認證</w:t>
            </w:r>
          </w:p>
        </w:tc>
      </w:tr>
      <w:tr w:rsidR="00A24040" w14:paraId="336F4C4B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1D591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reliable data transfer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EE84D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可靠資料傳輸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6B17A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loss-tolerant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765388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可容忍遺失</w:t>
            </w:r>
          </w:p>
        </w:tc>
      </w:tr>
      <w:tr w:rsidR="00A24040" w14:paraId="33867BEC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CEA27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bandwidth-sensitive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3B0CE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頻寬敏感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69CF8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elastic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4B6C4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彈性</w:t>
            </w:r>
          </w:p>
        </w:tc>
      </w:tr>
      <w:tr w:rsidR="00A24040" w14:paraId="66637861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4CDE2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flow control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F4759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流量控制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4EC98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congestion control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6967DC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壅塞控制</w:t>
            </w:r>
          </w:p>
        </w:tc>
      </w:tr>
      <w:tr w:rsidR="00A24040" w14:paraId="02F9BD36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0E199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stateless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F7EB4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無狀態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0ACD1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persistent connection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6A458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持續性連線</w:t>
            </w:r>
          </w:p>
        </w:tc>
      </w:tr>
      <w:tr w:rsidR="00A24040" w14:paraId="1CC4DF5F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DC757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pipelining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924C1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管線化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7CF4C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HOL blocking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C65C0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隊頭阻塞</w:t>
            </w:r>
          </w:p>
        </w:tc>
      </w:tr>
      <w:tr w:rsidR="00A24040" w14:paraId="2BFA0459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B9F1C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Web cache / proxy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7DA7A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Web </w:t>
            </w:r>
            <w:r>
              <w:rPr>
                <w:sz w:val="19"/>
                <w:szCs w:val="19"/>
              </w:rPr>
              <w:t>快取／代理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95804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origin server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669F4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原始伺服器</w:t>
            </w:r>
          </w:p>
        </w:tc>
      </w:tr>
      <w:tr w:rsidR="00A24040" w14:paraId="68B341F9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8586C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conditional GET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91305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條件式</w:t>
            </w:r>
            <w:r>
              <w:rPr>
                <w:sz w:val="19"/>
                <w:szCs w:val="19"/>
              </w:rPr>
              <w:t xml:space="preserve"> GET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F8CA4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resource record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7500F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資源紀錄</w:t>
            </w:r>
          </w:p>
        </w:tc>
      </w:tr>
      <w:tr w:rsidR="00A24040" w14:paraId="482C83CD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F6CE6A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recursive query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A5993F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遞迴查詢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8F6F28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iterative query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A84358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迭代查詢</w:t>
            </w:r>
          </w:p>
        </w:tc>
      </w:tr>
      <w:tr w:rsidR="00A24040" w14:paraId="1D962879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C91AA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authoritative DNS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0F4D15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授權（權威）</w:t>
            </w:r>
            <w:r>
              <w:rPr>
                <w:sz w:val="19"/>
                <w:szCs w:val="19"/>
              </w:rPr>
              <w:t>DNS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0CFA4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server cluster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E9E22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伺服器叢集</w:t>
            </w:r>
          </w:p>
        </w:tc>
      </w:tr>
      <w:tr w:rsidR="00A24040" w14:paraId="71C984A5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9B5AE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data plane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FA8164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資料層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42CBB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control plane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8F1FF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控制層</w:t>
            </w:r>
          </w:p>
        </w:tc>
      </w:tr>
      <w:tr w:rsidR="00A24040" w14:paraId="463FBA26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F296D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switching fabric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919B5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交換結構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800F4E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longest prefix match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C11B4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最長前綴比對</w:t>
            </w:r>
          </w:p>
        </w:tc>
      </w:tr>
      <w:tr w:rsidR="00A24040" w14:paraId="7254ECE4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D5115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fragmentation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07A9D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分割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0ACE5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reassembly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9B569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重組</w:t>
            </w:r>
          </w:p>
        </w:tc>
      </w:tr>
      <w:tr w:rsidR="00A24040" w14:paraId="1CFE75C4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10CD1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subnet mask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995C6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子網路遮罩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07A9BD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route aggregation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BA027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路由聚合</w:t>
            </w:r>
          </w:p>
        </w:tc>
      </w:tr>
      <w:tr w:rsidR="00A24040" w14:paraId="71D0A92A" w14:textId="77777777">
        <w:trPr>
          <w:cantSplit/>
        </w:trPr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F8997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default gateway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23A1E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預設閘道</w:t>
            </w:r>
          </w:p>
        </w:tc>
        <w:tc>
          <w:tcPr>
            <w:tcW w:w="247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07D01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loopback address</w:t>
            </w:r>
          </w:p>
        </w:tc>
        <w:tc>
          <w:tcPr>
            <w:tcW w:w="2281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C62D9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迴路位址</w:t>
            </w:r>
          </w:p>
        </w:tc>
      </w:tr>
    </w:tbl>
    <w:p w14:paraId="6CF694E2" w14:textId="77777777" w:rsidR="00A24040" w:rsidRDefault="00A24040">
      <w:pPr>
        <w:spacing w:after="120"/>
      </w:pPr>
    </w:p>
    <w:p w14:paraId="4ABAA035" w14:textId="77777777" w:rsidR="00A24040" w:rsidRDefault="00170448">
      <w:pPr>
        <w:pStyle w:val="1"/>
        <w:pageBreakBefore/>
      </w:pPr>
      <w:bookmarkStart w:id="23" w:name="_Toc244542343"/>
      <w:r>
        <w:lastRenderedPageBreak/>
        <w:t>附錄</w:t>
      </w:r>
      <w:r>
        <w:t xml:space="preserve"> C</w:t>
      </w:r>
      <w:r>
        <w:t xml:space="preserve">　數字速查</w:t>
      </w:r>
      <w:bookmarkEnd w:id="23"/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2377"/>
        <w:gridCol w:w="2377"/>
        <w:gridCol w:w="2375"/>
      </w:tblGrid>
      <w:tr w:rsidR="00A24040" w14:paraId="3257D8FD" w14:textId="77777777">
        <w:trPr>
          <w:cantSplit/>
          <w:tblHeader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A0DFB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埠號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B2DD0C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用途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D6FB7D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Protocol </w:t>
            </w:r>
            <w:r>
              <w:rPr>
                <w:b/>
                <w:bCs/>
                <w:color w:val="FFFFFF"/>
                <w:sz w:val="19"/>
                <w:szCs w:val="19"/>
              </w:rPr>
              <w:t>值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7AB3FD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協定</w:t>
            </w:r>
          </w:p>
        </w:tc>
      </w:tr>
      <w:tr w:rsidR="00A24040" w14:paraId="2A33BB05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2C20D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80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F514D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HTTP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2DB7F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F6CD6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ICMP</w:t>
            </w:r>
          </w:p>
        </w:tc>
      </w:tr>
      <w:tr w:rsidR="00A24040" w14:paraId="6E11F57D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9A824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443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8511B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HTTPS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04B81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1685A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IGMP</w:t>
            </w:r>
          </w:p>
        </w:tc>
      </w:tr>
      <w:tr w:rsidR="00A24040" w14:paraId="44403A80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203A17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53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57139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DNS</w:t>
            </w:r>
            <w:r>
              <w:rPr>
                <w:sz w:val="19"/>
                <w:szCs w:val="19"/>
              </w:rPr>
              <w:t>（</w:t>
            </w:r>
            <w:r>
              <w:rPr>
                <w:sz w:val="19"/>
                <w:szCs w:val="19"/>
              </w:rPr>
              <w:t>UDP</w:t>
            </w:r>
            <w:r>
              <w:rPr>
                <w:sz w:val="19"/>
                <w:szCs w:val="19"/>
              </w:rPr>
              <w:t>）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97B09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5E932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TCP</w:t>
            </w:r>
          </w:p>
        </w:tc>
      </w:tr>
      <w:tr w:rsidR="00A24040" w14:paraId="0AFE46E9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11199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67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0F8E9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DHCP </w:t>
            </w:r>
            <w:r>
              <w:rPr>
                <w:sz w:val="19"/>
                <w:szCs w:val="19"/>
              </w:rPr>
              <w:t>伺服器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DD534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6D0955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UDP</w:t>
            </w:r>
          </w:p>
        </w:tc>
      </w:tr>
      <w:tr w:rsidR="00A24040" w14:paraId="67979CB4" w14:textId="77777777">
        <w:trPr>
          <w:cantSplit/>
        </w:trPr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F3085F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68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951967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DHCP </w:t>
            </w:r>
            <w:r>
              <w:rPr>
                <w:sz w:val="19"/>
                <w:szCs w:val="19"/>
              </w:rPr>
              <w:t>用戶端</w:t>
            </w:r>
          </w:p>
        </w:tc>
        <w:tc>
          <w:tcPr>
            <w:tcW w:w="237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FC45A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89</w:t>
            </w:r>
          </w:p>
        </w:tc>
        <w:tc>
          <w:tcPr>
            <w:tcW w:w="2375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0A061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OSPF</w:t>
            </w:r>
          </w:p>
        </w:tc>
      </w:tr>
    </w:tbl>
    <w:p w14:paraId="3E63A020" w14:textId="77777777" w:rsidR="00A24040" w:rsidRDefault="00A24040">
      <w:pPr>
        <w:spacing w:after="120"/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2"/>
        <w:gridCol w:w="6654"/>
      </w:tblGrid>
      <w:tr w:rsidR="00A24040" w14:paraId="130358C5" w14:textId="77777777">
        <w:trPr>
          <w:cantSplit/>
          <w:tblHeader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02B35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項目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A69732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數字</w:t>
            </w:r>
          </w:p>
        </w:tc>
      </w:tr>
      <w:tr w:rsidR="00A24040" w14:paraId="376D52B5" w14:textId="77777777">
        <w:trPr>
          <w:cantSplit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713DE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TCP/IP </w:t>
            </w:r>
            <w:r>
              <w:rPr>
                <w:sz w:val="19"/>
                <w:szCs w:val="19"/>
              </w:rPr>
              <w:t>層數／</w:t>
            </w:r>
            <w:r>
              <w:rPr>
                <w:sz w:val="19"/>
                <w:szCs w:val="19"/>
              </w:rPr>
              <w:t xml:space="preserve">OSI </w:t>
            </w:r>
            <w:r>
              <w:rPr>
                <w:sz w:val="19"/>
                <w:szCs w:val="19"/>
              </w:rPr>
              <w:t>層數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61AE6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5 </w:t>
            </w:r>
            <w:r>
              <w:rPr>
                <w:sz w:val="19"/>
                <w:szCs w:val="19"/>
              </w:rPr>
              <w:t>層／</w:t>
            </w:r>
            <w:r>
              <w:rPr>
                <w:sz w:val="19"/>
                <w:szCs w:val="19"/>
              </w:rPr>
              <w:t xml:space="preserve">7 </w:t>
            </w:r>
            <w:r>
              <w:rPr>
                <w:sz w:val="19"/>
                <w:szCs w:val="19"/>
              </w:rPr>
              <w:t>層</w:t>
            </w:r>
          </w:p>
        </w:tc>
      </w:tr>
      <w:tr w:rsidR="00A24040" w14:paraId="43CA60AE" w14:textId="77777777">
        <w:trPr>
          <w:cantSplit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0AC2B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IPv4</w:t>
            </w:r>
            <w:r>
              <w:rPr>
                <w:sz w:val="19"/>
                <w:szCs w:val="19"/>
              </w:rPr>
              <w:t>／</w:t>
            </w:r>
            <w:r>
              <w:rPr>
                <w:sz w:val="19"/>
                <w:szCs w:val="19"/>
              </w:rPr>
              <w:t xml:space="preserve">IPv6 </w:t>
            </w:r>
            <w:r>
              <w:rPr>
                <w:sz w:val="19"/>
                <w:szCs w:val="19"/>
              </w:rPr>
              <w:t>位址長度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DBF17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32 </w:t>
            </w:r>
            <w:r>
              <w:rPr>
                <w:sz w:val="19"/>
                <w:szCs w:val="19"/>
              </w:rPr>
              <w:t>位元／</w:t>
            </w:r>
            <w:r>
              <w:rPr>
                <w:sz w:val="19"/>
                <w:szCs w:val="19"/>
              </w:rPr>
              <w:t xml:space="preserve">128 </w:t>
            </w:r>
            <w:r>
              <w:rPr>
                <w:sz w:val="19"/>
                <w:szCs w:val="19"/>
              </w:rPr>
              <w:t>位元</w:t>
            </w:r>
          </w:p>
        </w:tc>
      </w:tr>
      <w:tr w:rsidR="00A24040" w14:paraId="12142641" w14:textId="77777777">
        <w:trPr>
          <w:cantSplit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EBCAE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IP </w:t>
            </w:r>
            <w:r>
              <w:rPr>
                <w:sz w:val="19"/>
                <w:szCs w:val="19"/>
              </w:rPr>
              <w:t>標頭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D2E12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20–60 bytes</w:t>
            </w:r>
            <w:r>
              <w:rPr>
                <w:sz w:val="19"/>
                <w:szCs w:val="19"/>
              </w:rPr>
              <w:t>；資料包</w:t>
            </w:r>
            <w:r>
              <w:rPr>
                <w:sz w:val="19"/>
                <w:szCs w:val="19"/>
              </w:rPr>
              <w:t xml:space="preserve"> 20–65,535 bytes</w:t>
            </w:r>
          </w:p>
        </w:tc>
      </w:tr>
      <w:tr w:rsidR="00A24040" w14:paraId="3EF13A0D" w14:textId="77777777">
        <w:trPr>
          <w:cantSplit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0C4EF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欄位長度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3EA29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Version 4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HLEN 4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ToS 8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Total length 16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ID 16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Flags 3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Offset 13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TTL 8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Protocol 8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Checksum 16</w:t>
            </w:r>
          </w:p>
        </w:tc>
      </w:tr>
      <w:tr w:rsidR="00A24040" w14:paraId="693AEFBE" w14:textId="77777777">
        <w:trPr>
          <w:cantSplit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4CD67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MTU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CC99F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Ethernet 1500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PPPoE 1492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WiFi 2304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Jumbo 9000</w:t>
            </w:r>
          </w:p>
        </w:tc>
      </w:tr>
      <w:tr w:rsidR="00A24040" w14:paraId="1DB3866D" w14:textId="77777777">
        <w:trPr>
          <w:cantSplit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0C3E8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TTL </w:t>
            </w:r>
            <w:r>
              <w:rPr>
                <w:sz w:val="19"/>
                <w:szCs w:val="19"/>
              </w:rPr>
              <w:t>預設值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C71669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Windows 128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 xml:space="preserve">Unix </w:t>
            </w:r>
            <w:r>
              <w:rPr>
                <w:sz w:val="19"/>
                <w:szCs w:val="19"/>
              </w:rPr>
              <w:t>類</w:t>
            </w:r>
            <w:r>
              <w:rPr>
                <w:sz w:val="19"/>
                <w:szCs w:val="19"/>
              </w:rPr>
              <w:t xml:space="preserve"> 64</w:t>
            </w:r>
          </w:p>
        </w:tc>
      </w:tr>
      <w:tr w:rsidR="00A24040" w14:paraId="2A0B4AD3" w14:textId="77777777">
        <w:trPr>
          <w:cantSplit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38B3A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根</w:t>
            </w:r>
            <w:r>
              <w:rPr>
                <w:sz w:val="19"/>
                <w:szCs w:val="19"/>
              </w:rPr>
              <w:t xml:space="preserve"> DNS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94FEB8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13 </w:t>
            </w:r>
            <w:r>
              <w:rPr>
                <w:sz w:val="19"/>
                <w:szCs w:val="19"/>
              </w:rPr>
              <w:t>個邏輯伺服器</w:t>
            </w:r>
          </w:p>
        </w:tc>
      </w:tr>
      <w:tr w:rsidR="00A24040" w14:paraId="26D95FE6" w14:textId="77777777">
        <w:trPr>
          <w:cantSplit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423DA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同步衛星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43B73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36,000 </w:t>
            </w:r>
            <w:r>
              <w:rPr>
                <w:sz w:val="19"/>
                <w:szCs w:val="19"/>
              </w:rPr>
              <w:t>公里；延遲約</w:t>
            </w:r>
            <w:r>
              <w:rPr>
                <w:sz w:val="19"/>
                <w:szCs w:val="19"/>
              </w:rPr>
              <w:t xml:space="preserve"> 270 ms</w:t>
            </w:r>
          </w:p>
        </w:tc>
      </w:tr>
      <w:tr w:rsidR="00A24040" w14:paraId="6917A4D2" w14:textId="77777777">
        <w:trPr>
          <w:cantSplit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40D1F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DSL </w:t>
            </w:r>
            <w:r>
              <w:rPr>
                <w:sz w:val="19"/>
                <w:szCs w:val="19"/>
              </w:rPr>
              <w:t>頻帶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C4FC8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0–4 kHz </w:t>
            </w:r>
            <w:r>
              <w:rPr>
                <w:sz w:val="19"/>
                <w:szCs w:val="19"/>
              </w:rPr>
              <w:t>電話、</w:t>
            </w:r>
            <w:r>
              <w:rPr>
                <w:sz w:val="19"/>
                <w:szCs w:val="19"/>
              </w:rPr>
              <w:t xml:space="preserve">4–50 kHz </w:t>
            </w:r>
            <w:r>
              <w:rPr>
                <w:sz w:val="19"/>
                <w:szCs w:val="19"/>
              </w:rPr>
              <w:t>上行、</w:t>
            </w:r>
            <w:r>
              <w:rPr>
                <w:sz w:val="19"/>
                <w:szCs w:val="19"/>
              </w:rPr>
              <w:t xml:space="preserve">50 kHz–1 MHz </w:t>
            </w:r>
            <w:r>
              <w:rPr>
                <w:sz w:val="19"/>
                <w:szCs w:val="19"/>
              </w:rPr>
              <w:t>下行</w:t>
            </w:r>
          </w:p>
        </w:tc>
      </w:tr>
      <w:tr w:rsidR="00A24040" w14:paraId="7CD105E8" w14:textId="77777777">
        <w:trPr>
          <w:cantSplit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1B02D3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DHCP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48402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4 </w:t>
            </w:r>
            <w:r>
              <w:rPr>
                <w:sz w:val="19"/>
                <w:szCs w:val="19"/>
              </w:rPr>
              <w:t>個訊息：</w:t>
            </w:r>
            <w:r>
              <w:rPr>
                <w:sz w:val="19"/>
                <w:szCs w:val="19"/>
              </w:rPr>
              <w:t>Discover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Offer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Request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ACK</w:t>
            </w:r>
          </w:p>
        </w:tc>
      </w:tr>
      <w:tr w:rsidR="00A24040" w14:paraId="42B236AB" w14:textId="77777777">
        <w:trPr>
          <w:cantSplit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DC7FE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DNS </w:t>
            </w:r>
            <w:r>
              <w:rPr>
                <w:sz w:val="19"/>
                <w:szCs w:val="19"/>
              </w:rPr>
              <w:t>查詢範例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23AD0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8 </w:t>
            </w:r>
            <w:r>
              <w:rPr>
                <w:sz w:val="19"/>
                <w:szCs w:val="19"/>
              </w:rPr>
              <w:t>個訊息</w:t>
            </w:r>
          </w:p>
        </w:tc>
      </w:tr>
      <w:tr w:rsidR="00A24040" w14:paraId="59834B51" w14:textId="77777777">
        <w:trPr>
          <w:cantSplit/>
        </w:trPr>
        <w:tc>
          <w:tcPr>
            <w:tcW w:w="285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E8166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Cookie</w:t>
            </w:r>
          </w:p>
        </w:tc>
        <w:tc>
          <w:tcPr>
            <w:tcW w:w="665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AFACC1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 xml:space="preserve">4 </w:t>
            </w:r>
            <w:r>
              <w:rPr>
                <w:sz w:val="19"/>
                <w:szCs w:val="19"/>
              </w:rPr>
              <w:t>個元件</w:t>
            </w:r>
          </w:p>
        </w:tc>
      </w:tr>
    </w:tbl>
    <w:p w14:paraId="1CED4F26" w14:textId="77777777" w:rsidR="00A24040" w:rsidRDefault="00A24040">
      <w:pPr>
        <w:spacing w:after="120"/>
      </w:pPr>
    </w:p>
    <w:p w14:paraId="57022DC9" w14:textId="77777777" w:rsidR="00A24040" w:rsidRDefault="00170448">
      <w:pPr>
        <w:pStyle w:val="1"/>
        <w:pageBreakBefore/>
      </w:pPr>
      <w:bookmarkStart w:id="24" w:name="_Toc244542344"/>
      <w:r>
        <w:lastRenderedPageBreak/>
        <w:t>附錄</w:t>
      </w:r>
      <w:r>
        <w:t xml:space="preserve"> D</w:t>
      </w:r>
      <w:r>
        <w:t xml:space="preserve">　模擬試題</w:t>
      </w:r>
      <w:bookmarkEnd w:id="24"/>
    </w:p>
    <w:p w14:paraId="09A34EB7" w14:textId="77777777" w:rsidR="00A24040" w:rsidRDefault="00170448">
      <w:pPr>
        <w:spacing w:after="100"/>
      </w:pPr>
      <w:r>
        <w:t>以下題目依講義範圍</w:t>
      </w:r>
      <w:r>
        <w:rPr>
          <w:b/>
          <w:bCs/>
        </w:rPr>
        <w:t>自編</w:t>
      </w:r>
      <w:r>
        <w:t>，用來檢查理解，不代表實際考題。建議先遮住解答，一次寫完再對答案。</w:t>
      </w:r>
    </w:p>
    <w:p w14:paraId="590F7C06" w14:textId="77777777" w:rsidR="00A24040" w:rsidRDefault="00170448">
      <w:pPr>
        <w:pStyle w:val="3"/>
      </w:pPr>
      <w:r>
        <w:t>一、選擇題</w:t>
      </w:r>
    </w:p>
    <w:p w14:paraId="4215DF33" w14:textId="77777777" w:rsidR="00A24040" w:rsidRDefault="00170448">
      <w:pPr>
        <w:pStyle w:val="a4"/>
        <w:numPr>
          <w:ilvl w:val="0"/>
          <w:numId w:val="9"/>
        </w:numPr>
        <w:spacing w:after="50"/>
      </w:pPr>
      <w:r>
        <w:t>下列何者與兩路由器之間的距離有關？（</w:t>
      </w:r>
      <w:r>
        <w:t>A</w:t>
      </w:r>
      <w:r>
        <w:t>）傳輸延遲（</w:t>
      </w:r>
      <w:r>
        <w:t>B</w:t>
      </w:r>
      <w:r>
        <w:t>）傳播延遲（</w:t>
      </w:r>
      <w:r>
        <w:t>C</w:t>
      </w:r>
      <w:r>
        <w:t>）處理延遲（</w:t>
      </w:r>
      <w:r>
        <w:t>D</w:t>
      </w:r>
      <w:r>
        <w:t>）以上皆是</w:t>
      </w:r>
    </w:p>
    <w:p w14:paraId="5C208C61" w14:textId="77777777" w:rsidR="00A24040" w:rsidRDefault="00170448">
      <w:pPr>
        <w:pStyle w:val="a4"/>
        <w:numPr>
          <w:ilvl w:val="0"/>
          <w:numId w:val="9"/>
        </w:numPr>
        <w:spacing w:after="50"/>
      </w:pPr>
      <w:r>
        <w:t>連結層交換器實作協定堆疊的第幾層？（</w:t>
      </w:r>
      <w:r>
        <w:t>A</w:t>
      </w:r>
      <w:r>
        <w:t>）</w:t>
      </w:r>
      <w:r>
        <w:t>1</w:t>
      </w:r>
      <w:r>
        <w:t>（</w:t>
      </w:r>
      <w:r>
        <w:t>B</w:t>
      </w:r>
      <w:r>
        <w:t>）</w:t>
      </w:r>
      <w:r>
        <w:t>1–2</w:t>
      </w:r>
      <w:r>
        <w:t>（</w:t>
      </w:r>
      <w:r>
        <w:t>C</w:t>
      </w:r>
      <w:r>
        <w:t>）</w:t>
      </w:r>
      <w:r>
        <w:t>1–3</w:t>
      </w:r>
      <w:r>
        <w:t>（</w:t>
      </w:r>
      <w:r>
        <w:t>D</w:t>
      </w:r>
      <w:r>
        <w:t>）</w:t>
      </w:r>
      <w:r>
        <w:t>1–5</w:t>
      </w:r>
    </w:p>
    <w:p w14:paraId="67B651CF" w14:textId="77777777" w:rsidR="00A24040" w:rsidRDefault="00170448">
      <w:pPr>
        <w:pStyle w:val="a4"/>
        <w:numPr>
          <w:ilvl w:val="0"/>
          <w:numId w:val="9"/>
        </w:numPr>
        <w:spacing w:after="50"/>
      </w:pPr>
      <w:r>
        <w:t>網路層的封包稱為？（</w:t>
      </w:r>
      <w:r>
        <w:t>A</w:t>
      </w:r>
      <w:r>
        <w:t>）訊息（</w:t>
      </w:r>
      <w:r>
        <w:t>B</w:t>
      </w:r>
      <w:r>
        <w:t>）區段（</w:t>
      </w:r>
      <w:r>
        <w:t>C</w:t>
      </w:r>
      <w:r>
        <w:t>）資料包（</w:t>
      </w:r>
      <w:r>
        <w:t>D</w:t>
      </w:r>
      <w:r>
        <w:t>）訊框</w:t>
      </w:r>
    </w:p>
    <w:p w14:paraId="586D539B" w14:textId="77777777" w:rsidR="00A24040" w:rsidRDefault="00170448">
      <w:pPr>
        <w:pStyle w:val="a4"/>
        <w:numPr>
          <w:ilvl w:val="0"/>
          <w:numId w:val="9"/>
        </w:numPr>
        <w:spacing w:after="50"/>
      </w:pPr>
      <w:r>
        <w:t>哪一種連線技術是共用廣播媒介？（</w:t>
      </w:r>
      <w:r>
        <w:t>A</w:t>
      </w:r>
      <w:r>
        <w:t>）</w:t>
      </w:r>
      <w:r>
        <w:t>DSL</w:t>
      </w:r>
      <w:r>
        <w:t>（</w:t>
      </w:r>
      <w:r>
        <w:t>B</w:t>
      </w:r>
      <w:r>
        <w:t>）纜線（</w:t>
      </w:r>
      <w:r>
        <w:t>C</w:t>
      </w:r>
      <w:r>
        <w:t>）專線（</w:t>
      </w:r>
      <w:r>
        <w:t>D</w:t>
      </w:r>
      <w:r>
        <w:t>）以上皆非</w:t>
      </w:r>
    </w:p>
    <w:p w14:paraId="752D403D" w14:textId="77777777" w:rsidR="00A24040" w:rsidRDefault="00170448">
      <w:pPr>
        <w:pStyle w:val="a4"/>
        <w:numPr>
          <w:ilvl w:val="0"/>
          <w:numId w:val="9"/>
        </w:numPr>
        <w:spacing w:after="50"/>
      </w:pPr>
      <w:r>
        <w:t xml:space="preserve">TCP </w:t>
      </w:r>
      <w:r>
        <w:t>不提供下列何者？（</w:t>
      </w:r>
      <w:r>
        <w:t>A</w:t>
      </w:r>
      <w:r>
        <w:t>）流量控制（</w:t>
      </w:r>
      <w:r>
        <w:t>B</w:t>
      </w:r>
      <w:r>
        <w:t>）壅塞控制（</w:t>
      </w:r>
      <w:r>
        <w:t>C</w:t>
      </w:r>
      <w:r>
        <w:t>）可靠傳輸（</w:t>
      </w:r>
      <w:r>
        <w:t>D</w:t>
      </w:r>
      <w:r>
        <w:t>）最低產出率保證</w:t>
      </w:r>
    </w:p>
    <w:p w14:paraId="640669AE" w14:textId="77777777" w:rsidR="00A24040" w:rsidRDefault="00170448">
      <w:pPr>
        <w:pStyle w:val="a4"/>
        <w:numPr>
          <w:ilvl w:val="0"/>
          <w:numId w:val="9"/>
        </w:numPr>
        <w:spacing w:after="50"/>
      </w:pPr>
      <w:r>
        <w:t xml:space="preserve">DNS </w:t>
      </w:r>
      <w:r>
        <w:t>使用的傳輸協定與埠號預設為？（</w:t>
      </w:r>
      <w:r>
        <w:t>A</w:t>
      </w:r>
      <w:r>
        <w:t>）</w:t>
      </w:r>
      <w:r>
        <w:t>TCP 80</w:t>
      </w:r>
      <w:r>
        <w:t>（</w:t>
      </w:r>
      <w:r>
        <w:t>B</w:t>
      </w:r>
      <w:r>
        <w:t>）</w:t>
      </w:r>
      <w:r>
        <w:t>UDP 53</w:t>
      </w:r>
      <w:r>
        <w:t>（</w:t>
      </w:r>
      <w:r>
        <w:t>C</w:t>
      </w:r>
      <w:r>
        <w:t>）</w:t>
      </w:r>
      <w:r>
        <w:t>TCP 443</w:t>
      </w:r>
      <w:r>
        <w:t>（</w:t>
      </w:r>
      <w:r>
        <w:t>D</w:t>
      </w:r>
      <w:r>
        <w:t>）</w:t>
      </w:r>
      <w:r>
        <w:t>UDP 67</w:t>
      </w:r>
    </w:p>
    <w:p w14:paraId="65112C6C" w14:textId="77777777" w:rsidR="00A24040" w:rsidRDefault="00170448">
      <w:pPr>
        <w:pStyle w:val="a4"/>
        <w:numPr>
          <w:ilvl w:val="0"/>
          <w:numId w:val="9"/>
        </w:numPr>
        <w:spacing w:after="50"/>
      </w:pPr>
      <w:r>
        <w:t>主機對本地</w:t>
      </w:r>
      <w:r>
        <w:t xml:space="preserve"> DNS </w:t>
      </w:r>
      <w:r>
        <w:t>伺服器的查詢通常是？（</w:t>
      </w:r>
      <w:r>
        <w:t>A</w:t>
      </w:r>
      <w:r>
        <w:t>）遞迴（</w:t>
      </w:r>
      <w:r>
        <w:t>B</w:t>
      </w:r>
      <w:r>
        <w:t>）迭代（</w:t>
      </w:r>
      <w:r>
        <w:t>C</w:t>
      </w:r>
      <w:r>
        <w:t>）廣播（</w:t>
      </w:r>
      <w:r>
        <w:t>D</w:t>
      </w:r>
      <w:r>
        <w:t>）匿名</w:t>
      </w:r>
    </w:p>
    <w:p w14:paraId="5EE220DF" w14:textId="77777777" w:rsidR="00A24040" w:rsidRDefault="00170448">
      <w:pPr>
        <w:pStyle w:val="a4"/>
        <w:numPr>
          <w:ilvl w:val="0"/>
          <w:numId w:val="9"/>
        </w:numPr>
        <w:spacing w:after="50"/>
      </w:pPr>
      <w:r>
        <w:t>快取副本未過期時，伺服器對條件式</w:t>
      </w:r>
      <w:r>
        <w:t xml:space="preserve"> GET </w:t>
      </w:r>
      <w:r>
        <w:t>回覆？（</w:t>
      </w:r>
      <w:r>
        <w:t>A</w:t>
      </w:r>
      <w:r>
        <w:t>）</w:t>
      </w:r>
      <w:r>
        <w:t>200</w:t>
      </w:r>
      <w:r>
        <w:t>（</w:t>
      </w:r>
      <w:r>
        <w:t>B</w:t>
      </w:r>
      <w:r>
        <w:t>）</w:t>
      </w:r>
      <w:r>
        <w:t>301</w:t>
      </w:r>
      <w:r>
        <w:t>（</w:t>
      </w:r>
      <w:r>
        <w:t>C</w:t>
      </w:r>
      <w:r>
        <w:t>）</w:t>
      </w:r>
      <w:r>
        <w:t>304</w:t>
      </w:r>
      <w:r>
        <w:t>（</w:t>
      </w:r>
      <w:r>
        <w:t>D</w:t>
      </w:r>
      <w:r>
        <w:t>）</w:t>
      </w:r>
      <w:r>
        <w:t>404</w:t>
      </w:r>
    </w:p>
    <w:p w14:paraId="2413EB99" w14:textId="77777777" w:rsidR="00A24040" w:rsidRDefault="00170448">
      <w:pPr>
        <w:pStyle w:val="a4"/>
        <w:numPr>
          <w:ilvl w:val="0"/>
          <w:numId w:val="9"/>
        </w:numPr>
        <w:spacing w:after="50"/>
      </w:pPr>
      <w:r>
        <w:t>負責存放「郵件伺服器正規名稱」的</w:t>
      </w:r>
      <w:r>
        <w:t xml:space="preserve"> RR </w:t>
      </w:r>
      <w:r>
        <w:t>類型是？（</w:t>
      </w:r>
      <w:r>
        <w:t>A</w:t>
      </w:r>
      <w:r>
        <w:t>）</w:t>
      </w:r>
      <w:r>
        <w:t>A</w:t>
      </w:r>
      <w:r>
        <w:t>（</w:t>
      </w:r>
      <w:r>
        <w:t>B</w:t>
      </w:r>
      <w:r>
        <w:t>）</w:t>
      </w:r>
      <w:r>
        <w:t>NS</w:t>
      </w:r>
      <w:r>
        <w:t>（</w:t>
      </w:r>
      <w:r>
        <w:t>C</w:t>
      </w:r>
      <w:r>
        <w:t>）</w:t>
      </w:r>
      <w:r>
        <w:t>CNAME</w:t>
      </w:r>
      <w:r>
        <w:t>（</w:t>
      </w:r>
      <w:r>
        <w:t>D</w:t>
      </w:r>
      <w:r>
        <w:t>）</w:t>
      </w:r>
      <w:r>
        <w:t>MX</w:t>
      </w:r>
    </w:p>
    <w:p w14:paraId="2B42053B" w14:textId="77777777" w:rsidR="00A24040" w:rsidRDefault="00170448">
      <w:pPr>
        <w:pStyle w:val="a4"/>
        <w:numPr>
          <w:ilvl w:val="0"/>
          <w:numId w:val="9"/>
        </w:numPr>
        <w:spacing w:after="50"/>
      </w:pPr>
      <w:r>
        <w:t xml:space="preserve">IP </w:t>
      </w:r>
      <w:r>
        <w:t>分割後的重組在哪裡進行？（</w:t>
      </w:r>
      <w:r>
        <w:t>A</w:t>
      </w:r>
      <w:r>
        <w:t>）第一台路由器（</w:t>
      </w:r>
      <w:r>
        <w:t>B</w:t>
      </w:r>
      <w:r>
        <w:t>）最後一台路由器（</w:t>
      </w:r>
      <w:r>
        <w:t>C</w:t>
      </w:r>
      <w:r>
        <w:t>）任何路由器（</w:t>
      </w:r>
      <w:r>
        <w:t>D</w:t>
      </w:r>
      <w:r>
        <w:t>）目的主機</w:t>
      </w:r>
    </w:p>
    <w:p w14:paraId="1ECF6833" w14:textId="77777777" w:rsidR="00A24040" w:rsidRDefault="00170448">
      <w:pPr>
        <w:pStyle w:val="a4"/>
        <w:numPr>
          <w:ilvl w:val="0"/>
          <w:numId w:val="9"/>
        </w:numPr>
        <w:spacing w:after="50"/>
      </w:pPr>
      <w:r>
        <w:t xml:space="preserve">Header length </w:t>
      </w:r>
      <w:r>
        <w:t>欄位值為</w:t>
      </w:r>
      <w:r>
        <w:t xml:space="preserve"> 5</w:t>
      </w:r>
      <w:r>
        <w:t>，代表標頭長度？（</w:t>
      </w:r>
      <w:r>
        <w:t>A</w:t>
      </w:r>
      <w:r>
        <w:t>）</w:t>
      </w:r>
      <w:r>
        <w:t>5 bytes</w:t>
      </w:r>
      <w:r>
        <w:t>（</w:t>
      </w:r>
      <w:r>
        <w:t>B</w:t>
      </w:r>
      <w:r>
        <w:t>）</w:t>
      </w:r>
      <w:r>
        <w:t>20 bytes</w:t>
      </w:r>
      <w:r>
        <w:t>（</w:t>
      </w:r>
      <w:r>
        <w:t>C</w:t>
      </w:r>
      <w:r>
        <w:t>）</w:t>
      </w:r>
      <w:r>
        <w:t>40 bytes</w:t>
      </w:r>
      <w:r>
        <w:t>（</w:t>
      </w:r>
      <w:r>
        <w:t>D</w:t>
      </w:r>
      <w:r>
        <w:t>）</w:t>
      </w:r>
      <w:r>
        <w:t>60 bytes</w:t>
      </w:r>
    </w:p>
    <w:p w14:paraId="15DD361C" w14:textId="77777777" w:rsidR="00A24040" w:rsidRDefault="00170448">
      <w:pPr>
        <w:pStyle w:val="a4"/>
        <w:numPr>
          <w:ilvl w:val="0"/>
          <w:numId w:val="9"/>
        </w:numPr>
        <w:spacing w:after="50"/>
      </w:pPr>
      <w:r>
        <w:t xml:space="preserve">DHCP Discover </w:t>
      </w:r>
      <w:r>
        <w:t>的來源與目的</w:t>
      </w:r>
      <w:r>
        <w:t xml:space="preserve"> IP </w:t>
      </w:r>
      <w:r>
        <w:t>為？（</w:t>
      </w:r>
      <w:r>
        <w:t>A</w:t>
      </w:r>
      <w:r>
        <w:t>）</w:t>
      </w:r>
      <w:r>
        <w:t>0.0.0.0 → 255.255.255.255</w:t>
      </w:r>
      <w:r>
        <w:t>（</w:t>
      </w:r>
      <w:r>
        <w:t>B</w:t>
      </w:r>
      <w:r>
        <w:t>）伺服器</w:t>
      </w:r>
      <w:r>
        <w:t xml:space="preserve"> → </w:t>
      </w:r>
      <w:r>
        <w:t>廣播（</w:t>
      </w:r>
      <w:r>
        <w:t>C</w:t>
      </w:r>
      <w:r>
        <w:t>）</w:t>
      </w:r>
      <w:r>
        <w:t xml:space="preserve">127.0.0.1 → </w:t>
      </w:r>
      <w:r>
        <w:t>伺服器（</w:t>
      </w:r>
      <w:r>
        <w:t>D</w:t>
      </w:r>
      <w:r>
        <w:t>）</w:t>
      </w:r>
      <w:r>
        <w:t xml:space="preserve">0.0.0.0 → </w:t>
      </w:r>
      <w:r>
        <w:t>伺服器</w:t>
      </w:r>
    </w:p>
    <w:p w14:paraId="627191E2" w14:textId="77777777" w:rsidR="00A24040" w:rsidRDefault="00170448">
      <w:pPr>
        <w:pStyle w:val="3"/>
      </w:pPr>
      <w:r>
        <w:t>二、計算題</w:t>
      </w:r>
    </w:p>
    <w:p w14:paraId="39F67068" w14:textId="77777777" w:rsidR="00A24040" w:rsidRDefault="00170448">
      <w:pPr>
        <w:pStyle w:val="a4"/>
        <w:numPr>
          <w:ilvl w:val="0"/>
          <w:numId w:val="10"/>
        </w:numPr>
        <w:spacing w:after="50"/>
      </w:pPr>
      <w:r>
        <w:t>封包</w:t>
      </w:r>
      <w:r>
        <w:t xml:space="preserve"> 1,500 bytes</w:t>
      </w:r>
      <w:r>
        <w:t>，連結</w:t>
      </w:r>
      <w:r>
        <w:t xml:space="preserve"> 10 Mbps</w:t>
      </w:r>
      <w:r>
        <w:t>、長</w:t>
      </w:r>
      <w:r>
        <w:t xml:space="preserve"> 2,000 km</w:t>
      </w:r>
      <w:r>
        <w:t>，</w:t>
      </w:r>
      <w:r>
        <w:t>s</w:t>
      </w:r>
      <w:r>
        <w:t>＝</w:t>
      </w:r>
      <w:r>
        <w:t>2 × 10</w:t>
      </w:r>
      <w:r>
        <w:rPr>
          <w:vertAlign w:val="superscript"/>
        </w:rPr>
        <w:t>8</w:t>
      </w:r>
      <w:r>
        <w:t xml:space="preserve"> m/s</w:t>
      </w:r>
      <w:r>
        <w:t>。求傳輸延遲、傳播延遲及兩者總和。</w:t>
      </w:r>
    </w:p>
    <w:p w14:paraId="3E430F70" w14:textId="77777777" w:rsidR="00A24040" w:rsidRDefault="00170448">
      <w:pPr>
        <w:pStyle w:val="a4"/>
        <w:numPr>
          <w:ilvl w:val="0"/>
          <w:numId w:val="10"/>
        </w:numPr>
        <w:spacing w:after="50"/>
      </w:pPr>
      <w:r>
        <w:t>封包平均每秒抵達</w:t>
      </w:r>
      <w:r>
        <w:t xml:space="preserve"> 1,200 </w:t>
      </w:r>
      <w:r>
        <w:t>個，每個</w:t>
      </w:r>
      <w:r>
        <w:t xml:space="preserve"> 1,000 bits</w:t>
      </w:r>
      <w:r>
        <w:t>，連結</w:t>
      </w:r>
      <w:r>
        <w:t xml:space="preserve"> 1.5 Mbps</w:t>
      </w:r>
      <w:r>
        <w:t>。求流量強度，並判斷系統是否合理。</w:t>
      </w:r>
    </w:p>
    <w:p w14:paraId="2DB4045F" w14:textId="77777777" w:rsidR="00A24040" w:rsidRDefault="00170448">
      <w:pPr>
        <w:pStyle w:val="a4"/>
        <w:numPr>
          <w:ilvl w:val="0"/>
          <w:numId w:val="10"/>
        </w:numPr>
        <w:spacing w:after="50"/>
      </w:pPr>
      <w:r>
        <w:t xml:space="preserve">10 </w:t>
      </w:r>
      <w:r>
        <w:t>組下載共用核心連結</w:t>
      </w:r>
      <w:r>
        <w:t xml:space="preserve"> R</w:t>
      </w:r>
      <w:r>
        <w:t>＝</w:t>
      </w:r>
      <w:r>
        <w:t>10 Mbps</w:t>
      </w:r>
      <w:r>
        <w:t>，</w:t>
      </w:r>
      <w:r>
        <w:t>R</w:t>
      </w:r>
      <w:r>
        <w:rPr>
          <w:vertAlign w:val="subscript"/>
        </w:rPr>
        <w:t>s</w:t>
      </w:r>
      <w:r>
        <w:t>＝</w:t>
      </w:r>
      <w:r>
        <w:t>4 Mbps</w:t>
      </w:r>
      <w:r>
        <w:t>，</w:t>
      </w:r>
      <w:r>
        <w:t>R</w:t>
      </w:r>
      <w:r>
        <w:rPr>
          <w:vertAlign w:val="subscript"/>
        </w:rPr>
        <w:t>c</w:t>
      </w:r>
      <w:r>
        <w:t>＝</w:t>
      </w:r>
      <w:r>
        <w:t>2 Mbps</w:t>
      </w:r>
      <w:r>
        <w:t>。求每組產出率與瓶頸所在。</w:t>
      </w:r>
    </w:p>
    <w:p w14:paraId="6E186B54" w14:textId="77777777" w:rsidR="00A24040" w:rsidRDefault="00170448">
      <w:pPr>
        <w:pStyle w:val="a4"/>
        <w:numPr>
          <w:ilvl w:val="0"/>
          <w:numId w:val="10"/>
        </w:numPr>
        <w:spacing w:after="50"/>
      </w:pPr>
      <w:r>
        <w:t>網頁含</w:t>
      </w:r>
      <w:r>
        <w:t xml:space="preserve"> 1 </w:t>
      </w:r>
      <w:r>
        <w:t>個</w:t>
      </w:r>
      <w:r>
        <w:t xml:space="preserve"> HTML </w:t>
      </w:r>
      <w:r>
        <w:t>與</w:t>
      </w:r>
      <w:r>
        <w:t xml:space="preserve"> 5 </w:t>
      </w:r>
      <w:r>
        <w:t>張圖，求三種</w:t>
      </w:r>
      <w:r>
        <w:t xml:space="preserve"> HTTP </w:t>
      </w:r>
      <w:r>
        <w:t>連線方式所需</w:t>
      </w:r>
      <w:r>
        <w:t xml:space="preserve"> RTT</w:t>
      </w:r>
      <w:r>
        <w:t>（忽略傳輸時間）。</w:t>
      </w:r>
    </w:p>
    <w:p w14:paraId="39DA65E9" w14:textId="77777777" w:rsidR="00A24040" w:rsidRDefault="00170448">
      <w:pPr>
        <w:pStyle w:val="a4"/>
        <w:numPr>
          <w:ilvl w:val="0"/>
          <w:numId w:val="10"/>
        </w:numPr>
        <w:spacing w:after="50"/>
      </w:pPr>
      <w:r>
        <w:t>機構每秒</w:t>
      </w:r>
      <w:r>
        <w:t xml:space="preserve"> 20 </w:t>
      </w:r>
      <w:r>
        <w:t>個請求、平均物件</w:t>
      </w:r>
      <w:r>
        <w:t xml:space="preserve"> 1 Mb</w:t>
      </w:r>
      <w:r>
        <w:t>，對外連結</w:t>
      </w:r>
      <w:r>
        <w:t xml:space="preserve"> 25 Mbps</w:t>
      </w:r>
      <w:r>
        <w:t>。求無快取時的使用率，以及命中率</w:t>
      </w:r>
      <w:r>
        <w:t xml:space="preserve"> 0.5 </w:t>
      </w:r>
      <w:r>
        <w:t>時的使用率。</w:t>
      </w:r>
    </w:p>
    <w:p w14:paraId="0A8460CF" w14:textId="77777777" w:rsidR="00A24040" w:rsidRDefault="00170448">
      <w:pPr>
        <w:pStyle w:val="a4"/>
        <w:numPr>
          <w:ilvl w:val="0"/>
          <w:numId w:val="10"/>
        </w:numPr>
        <w:spacing w:after="50"/>
      </w:pPr>
      <w:r>
        <w:t xml:space="preserve">IP </w:t>
      </w:r>
      <w:r>
        <w:t>資料</w:t>
      </w:r>
      <w:r>
        <w:t xml:space="preserve"> 4000 bytes</w:t>
      </w:r>
      <w:r>
        <w:t>，</w:t>
      </w:r>
      <w:r>
        <w:t>MTU 1500</w:t>
      </w:r>
      <w:r>
        <w:t>。列出每片資料量、</w:t>
      </w:r>
      <w:r>
        <w:t>Total length</w:t>
      </w:r>
      <w:r>
        <w:t>、</w:t>
      </w:r>
      <w:r>
        <w:t>Offset</w:t>
      </w:r>
      <w:r>
        <w:t>、</w:t>
      </w:r>
      <w:r>
        <w:t>MF</w:t>
      </w:r>
      <w:r>
        <w:t>。</w:t>
      </w:r>
    </w:p>
    <w:p w14:paraId="13828B6A" w14:textId="77777777" w:rsidR="00A24040" w:rsidRDefault="00170448">
      <w:pPr>
        <w:pStyle w:val="a4"/>
        <w:numPr>
          <w:ilvl w:val="0"/>
          <w:numId w:val="10"/>
        </w:numPr>
        <w:spacing w:after="50"/>
      </w:pPr>
      <w:r>
        <w:t xml:space="preserve">IP </w:t>
      </w:r>
      <w:r>
        <w:t>資料</w:t>
      </w:r>
      <w:r>
        <w:t xml:space="preserve"> 1900 bytes</w:t>
      </w:r>
      <w:r>
        <w:t>，</w:t>
      </w:r>
      <w:r>
        <w:t>MTU 1000</w:t>
      </w:r>
      <w:r>
        <w:t>。列出每片資料量、</w:t>
      </w:r>
      <w:r>
        <w:t>Offset</w:t>
      </w:r>
      <w:r>
        <w:t>、</w:t>
      </w:r>
      <w:r>
        <w:t>MF</w:t>
      </w:r>
      <w:r>
        <w:t>。（注意</w:t>
      </w:r>
      <w:r>
        <w:t xml:space="preserve"> 8 </w:t>
      </w:r>
      <w:r>
        <w:t>的倍數）</w:t>
      </w:r>
    </w:p>
    <w:p w14:paraId="122B2D6A" w14:textId="77777777" w:rsidR="00A24040" w:rsidRDefault="00170448">
      <w:pPr>
        <w:pStyle w:val="a4"/>
        <w:numPr>
          <w:ilvl w:val="0"/>
          <w:numId w:val="10"/>
        </w:numPr>
        <w:spacing w:after="50"/>
      </w:pPr>
      <w:r>
        <w:rPr>
          <w:rFonts w:ascii="Consolas" w:eastAsia="Microsoft JhengHei" w:hAnsi="Consolas" w:cs="Consolas"/>
        </w:rPr>
        <w:t>ping -l 2000</w:t>
      </w:r>
      <w:r>
        <w:t xml:space="preserve"> </w:t>
      </w:r>
      <w:r>
        <w:t>在乙太網路上會分成幾片？各片</w:t>
      </w:r>
      <w:r>
        <w:t xml:space="preserve"> IP </w:t>
      </w:r>
      <w:r>
        <w:t>資料量與</w:t>
      </w:r>
      <w:r>
        <w:t xml:space="preserve"> Offset </w:t>
      </w:r>
      <w:r>
        <w:t>為何？</w:t>
      </w:r>
    </w:p>
    <w:p w14:paraId="1D79EF10" w14:textId="77777777" w:rsidR="00A24040" w:rsidRDefault="00170448">
      <w:pPr>
        <w:pStyle w:val="a4"/>
        <w:numPr>
          <w:ilvl w:val="0"/>
          <w:numId w:val="10"/>
        </w:numPr>
        <w:spacing w:after="50"/>
      </w:pPr>
      <w:r>
        <w:t>標頭欄位</w:t>
      </w:r>
      <w:r>
        <w:t xml:space="preserve"> HLEN</w:t>
      </w:r>
      <w:r>
        <w:t>＝</w:t>
      </w:r>
      <w:r>
        <w:t>7</w:t>
      </w:r>
      <w:r>
        <w:t>，</w:t>
      </w:r>
      <w:r>
        <w:t>Total length</w:t>
      </w:r>
      <w:r>
        <w:t>＝</w:t>
      </w:r>
      <w:r>
        <w:t>1000</w:t>
      </w:r>
      <w:r>
        <w:t>。求標頭長度、選項長度與資料長度。</w:t>
      </w:r>
    </w:p>
    <w:p w14:paraId="69D4EB16" w14:textId="77777777" w:rsidR="00A24040" w:rsidRDefault="00170448">
      <w:pPr>
        <w:pStyle w:val="a4"/>
        <w:numPr>
          <w:ilvl w:val="0"/>
          <w:numId w:val="10"/>
        </w:numPr>
        <w:spacing w:after="50"/>
      </w:pPr>
      <w:r>
        <w:t xml:space="preserve">192.168.10.37/27 </w:t>
      </w:r>
      <w:r>
        <w:t>的遮罩、網路位址、廣播位址、可用主機範圍與數量為何？</w:t>
      </w:r>
    </w:p>
    <w:p w14:paraId="284BA6A0" w14:textId="77777777" w:rsidR="00A24040" w:rsidRDefault="00170448">
      <w:pPr>
        <w:pStyle w:val="a4"/>
        <w:numPr>
          <w:ilvl w:val="0"/>
          <w:numId w:val="10"/>
        </w:numPr>
        <w:spacing w:after="50"/>
      </w:pPr>
      <w:r>
        <w:t>把</w:t>
      </w:r>
      <w:r>
        <w:t xml:space="preserve"> 200.1.2.0/24 </w:t>
      </w:r>
      <w:r>
        <w:t>切成</w:t>
      </w:r>
      <w:r>
        <w:t xml:space="preserve"> 8 </w:t>
      </w:r>
      <w:r>
        <w:t>個子網路，求新前綴、每個子網路位址數、第</w:t>
      </w:r>
      <w:r>
        <w:t xml:space="preserve"> 3 </w:t>
      </w:r>
      <w:r>
        <w:t>個子網路的範圍。</w:t>
      </w:r>
    </w:p>
    <w:p w14:paraId="794416B9" w14:textId="77777777" w:rsidR="00A24040" w:rsidRDefault="00170448">
      <w:pPr>
        <w:pStyle w:val="a4"/>
        <w:numPr>
          <w:ilvl w:val="0"/>
          <w:numId w:val="10"/>
        </w:numPr>
        <w:spacing w:after="50"/>
      </w:pPr>
      <w:r>
        <w:lastRenderedPageBreak/>
        <w:t>把</w:t>
      </w:r>
      <w:r>
        <w:t xml:space="preserve"> 200.23.16.0/24</w:t>
      </w:r>
      <w:r>
        <w:t>、</w:t>
      </w:r>
      <w:r>
        <w:t>200.23.17.0/24</w:t>
      </w:r>
      <w:r>
        <w:t>、</w:t>
      </w:r>
      <w:r>
        <w:t>200.23.18.0/24</w:t>
      </w:r>
      <w:r>
        <w:t>、</w:t>
      </w:r>
      <w:r>
        <w:t xml:space="preserve">200.23.19.0/24 </w:t>
      </w:r>
      <w:r>
        <w:t>聚合成一條路由。</w:t>
      </w:r>
    </w:p>
    <w:p w14:paraId="4428A5CD" w14:textId="77777777" w:rsidR="00A24040" w:rsidRDefault="00170448">
      <w:pPr>
        <w:pStyle w:val="a4"/>
        <w:numPr>
          <w:ilvl w:val="0"/>
          <w:numId w:val="10"/>
        </w:numPr>
        <w:spacing w:after="50"/>
      </w:pPr>
      <w:r>
        <w:t>用</w:t>
      </w:r>
      <w:r>
        <w:t xml:space="preserve"> 4.2 </w:t>
      </w:r>
      <w:r>
        <w:t>節的轉送表，判斷目的位址</w:t>
      </w:r>
      <w:r>
        <w:t xml:space="preserve"> </w:t>
      </w:r>
      <w:r>
        <w:rPr>
          <w:rFonts w:ascii="Consolas" w:eastAsia="Microsoft JhengHei" w:hAnsi="Consolas" w:cs="Consolas"/>
        </w:rPr>
        <w:t>11001000 00010111 00011001 00000001</w:t>
      </w:r>
      <w:r>
        <w:t>、</w:t>
      </w:r>
      <w:r>
        <w:rPr>
          <w:rFonts w:ascii="Consolas" w:eastAsia="Microsoft JhengHei" w:hAnsi="Consolas" w:cs="Consolas"/>
        </w:rPr>
        <w:t>11001000 00010111 00010101 00000001</w:t>
      </w:r>
      <w:r>
        <w:t>、</w:t>
      </w:r>
      <w:r>
        <w:rPr>
          <w:rFonts w:ascii="Consolas" w:eastAsia="Microsoft JhengHei" w:hAnsi="Consolas" w:cs="Consolas"/>
        </w:rPr>
        <w:t>11001000 00010110 00000000 00000001</w:t>
      </w:r>
      <w:r>
        <w:t xml:space="preserve"> </w:t>
      </w:r>
      <w:r>
        <w:t>各走哪個介面。</w:t>
      </w:r>
    </w:p>
    <w:p w14:paraId="666D8735" w14:textId="77777777" w:rsidR="00A24040" w:rsidRDefault="00170448">
      <w:pPr>
        <w:pStyle w:val="3"/>
      </w:pPr>
      <w:r>
        <w:t>三、問答題</w:t>
      </w:r>
    </w:p>
    <w:p w14:paraId="12E8DF03" w14:textId="77777777" w:rsidR="00A24040" w:rsidRDefault="00170448">
      <w:pPr>
        <w:pStyle w:val="a4"/>
        <w:numPr>
          <w:ilvl w:val="0"/>
          <w:numId w:val="11"/>
        </w:numPr>
        <w:spacing w:after="50"/>
      </w:pPr>
      <w:r>
        <w:t>說明封包交換相較於電路交換的優缺點。</w:t>
      </w:r>
    </w:p>
    <w:p w14:paraId="0AC03901" w14:textId="77777777" w:rsidR="00A24040" w:rsidRDefault="00170448">
      <w:pPr>
        <w:pStyle w:val="a4"/>
        <w:numPr>
          <w:ilvl w:val="0"/>
          <w:numId w:val="11"/>
        </w:numPr>
        <w:spacing w:after="50"/>
      </w:pPr>
      <w:r>
        <w:t>為什麼</w:t>
      </w:r>
      <w:r>
        <w:t xml:space="preserve"> Web </w:t>
      </w:r>
      <w:r>
        <w:t>快取能同時降低回應時間與機構對外流量？它帶來什麼新問題、如何解決？</w:t>
      </w:r>
    </w:p>
    <w:p w14:paraId="0B5796B6" w14:textId="77777777" w:rsidR="00A24040" w:rsidRDefault="00170448">
      <w:pPr>
        <w:pStyle w:val="a4"/>
        <w:numPr>
          <w:ilvl w:val="0"/>
          <w:numId w:val="11"/>
        </w:numPr>
        <w:spacing w:after="50"/>
      </w:pPr>
      <w:r>
        <w:t>為什麼</w:t>
      </w:r>
      <w:r>
        <w:t xml:space="preserve"> DNS </w:t>
      </w:r>
      <w:r>
        <w:t>不採集中式設計？</w:t>
      </w:r>
    </w:p>
    <w:p w14:paraId="3A3D7233" w14:textId="77777777" w:rsidR="00A24040" w:rsidRDefault="00170448">
      <w:pPr>
        <w:pStyle w:val="a4"/>
        <w:numPr>
          <w:ilvl w:val="0"/>
          <w:numId w:val="11"/>
        </w:numPr>
        <w:spacing w:after="50"/>
      </w:pPr>
      <w:r>
        <w:t>說明</w:t>
      </w:r>
      <w:r>
        <w:t xml:space="preserve"> NAT </w:t>
      </w:r>
      <w:r>
        <w:t>如何讓多台主機共用一個</w:t>
      </w:r>
      <w:r>
        <w:t xml:space="preserve"> IP</w:t>
      </w:r>
      <w:r>
        <w:t>。</w:t>
      </w:r>
    </w:p>
    <w:p w14:paraId="6252DD33" w14:textId="77777777" w:rsidR="00A24040" w:rsidRDefault="00170448">
      <w:pPr>
        <w:pStyle w:val="a4"/>
        <w:numPr>
          <w:ilvl w:val="0"/>
          <w:numId w:val="11"/>
        </w:numPr>
        <w:spacing w:after="50"/>
      </w:pPr>
      <w:r>
        <w:t>連結層交換器與路由器有何不同？</w:t>
      </w:r>
    </w:p>
    <w:p w14:paraId="1FFCE318" w14:textId="77777777" w:rsidR="00A24040" w:rsidRDefault="00170448">
      <w:pPr>
        <w:pStyle w:val="3"/>
      </w:pPr>
      <w:r>
        <w:t>解答</w:t>
      </w:r>
    </w:p>
    <w:p w14:paraId="43A0C2F8" w14:textId="77777777" w:rsidR="00A24040" w:rsidRDefault="00170448">
      <w:pPr>
        <w:pStyle w:val="3"/>
      </w:pPr>
      <w:r>
        <w:t>選擇題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4"/>
      </w:tblGrid>
      <w:tr w:rsidR="00A24040" w14:paraId="75BB8A73" w14:textId="77777777">
        <w:trPr>
          <w:cantSplit/>
          <w:tblHeader/>
        </w:trPr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64873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1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A47B75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2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212AF7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3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7A427D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4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557986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5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23C16E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6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DC051D5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7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102D0C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8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9D08F0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9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6CC864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10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5058B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11</w:t>
            </w:r>
          </w:p>
        </w:tc>
        <w:tc>
          <w:tcPr>
            <w:tcW w:w="79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67C9F5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12</w:t>
            </w:r>
          </w:p>
        </w:tc>
      </w:tr>
      <w:tr w:rsidR="00A24040" w14:paraId="53EB90E4" w14:textId="77777777">
        <w:trPr>
          <w:cantSplit/>
        </w:trPr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BB64C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16CC3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A609B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C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D07FBD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C1349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0BC19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0EF9A0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8B504E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C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94B0B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4CBB19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D</w:t>
            </w:r>
          </w:p>
        </w:tc>
        <w:tc>
          <w:tcPr>
            <w:tcW w:w="792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B2544C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794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58B383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A</w:t>
            </w:r>
          </w:p>
        </w:tc>
      </w:tr>
    </w:tbl>
    <w:p w14:paraId="0F224EAD" w14:textId="77777777" w:rsidR="00A24040" w:rsidRDefault="00A24040">
      <w:pPr>
        <w:spacing w:after="120"/>
      </w:pPr>
    </w:p>
    <w:p w14:paraId="32310024" w14:textId="77777777" w:rsidR="00A24040" w:rsidRDefault="00170448">
      <w:pPr>
        <w:pStyle w:val="3"/>
      </w:pPr>
      <w:r>
        <w:t>計算題</w:t>
      </w:r>
    </w:p>
    <w:p w14:paraId="1CDF2EE3" w14:textId="77777777" w:rsidR="00A24040" w:rsidRDefault="00170448">
      <w:pPr>
        <w:pStyle w:val="a4"/>
        <w:numPr>
          <w:ilvl w:val="0"/>
          <w:numId w:val="12"/>
        </w:numPr>
        <w:spacing w:after="50"/>
      </w:pPr>
      <w:r>
        <w:t>d</w:t>
      </w:r>
      <w:r>
        <w:rPr>
          <w:vertAlign w:val="subscript"/>
        </w:rPr>
        <w:t>trans</w:t>
      </w:r>
      <w:r>
        <w:t>＝</w:t>
      </w:r>
      <w:r>
        <w:t>12,000 ÷ 10</w:t>
      </w:r>
      <w:r>
        <w:rPr>
          <w:vertAlign w:val="superscript"/>
        </w:rPr>
        <w:t>7</w:t>
      </w:r>
      <w:r>
        <w:t>＝</w:t>
      </w:r>
      <w:r>
        <w:rPr>
          <w:b/>
          <w:bCs/>
        </w:rPr>
        <w:t>1.2 ms</w:t>
      </w:r>
      <w:r>
        <w:t>；</w:t>
      </w:r>
      <w:r>
        <w:t>d</w:t>
      </w:r>
      <w:r>
        <w:rPr>
          <w:vertAlign w:val="subscript"/>
        </w:rPr>
        <w:t>prop</w:t>
      </w:r>
      <w:r>
        <w:t>＝</w:t>
      </w:r>
      <w:r>
        <w:t>2 × 10</w:t>
      </w:r>
      <w:r>
        <w:rPr>
          <w:vertAlign w:val="superscript"/>
        </w:rPr>
        <w:t>6</w:t>
      </w:r>
      <w:r>
        <w:t xml:space="preserve"> ÷ (2 × 10</w:t>
      </w:r>
      <w:r>
        <w:rPr>
          <w:vertAlign w:val="superscript"/>
        </w:rPr>
        <w:t>8</w:t>
      </w:r>
      <w:r>
        <w:t>)</w:t>
      </w:r>
      <w:r>
        <w:t>＝</w:t>
      </w:r>
      <w:r>
        <w:rPr>
          <w:b/>
          <w:bCs/>
        </w:rPr>
        <w:t>10 ms</w:t>
      </w:r>
      <w:r>
        <w:t>；總和</w:t>
      </w:r>
      <w:r>
        <w:t xml:space="preserve"> </w:t>
      </w:r>
      <w:r>
        <w:rPr>
          <w:b/>
          <w:bCs/>
        </w:rPr>
        <w:t>11.2 ms</w:t>
      </w:r>
      <w:r>
        <w:t>。</w:t>
      </w:r>
    </w:p>
    <w:p w14:paraId="39166AB8" w14:textId="77777777" w:rsidR="00A24040" w:rsidRDefault="00170448">
      <w:pPr>
        <w:pStyle w:val="a4"/>
        <w:numPr>
          <w:ilvl w:val="0"/>
          <w:numId w:val="12"/>
        </w:numPr>
        <w:spacing w:after="50"/>
      </w:pPr>
      <w:r>
        <w:t>La/R</w:t>
      </w:r>
      <w:r>
        <w:t>＝</w:t>
      </w:r>
      <w:r>
        <w:t>(1,000 × 1,200) ÷ (1.5 × 10</w:t>
      </w:r>
      <w:r>
        <w:rPr>
          <w:vertAlign w:val="superscript"/>
        </w:rPr>
        <w:t>6</w:t>
      </w:r>
      <w:r>
        <w:t>)</w:t>
      </w:r>
      <w:r>
        <w:t>＝</w:t>
      </w:r>
      <w:r>
        <w:rPr>
          <w:b/>
          <w:bCs/>
        </w:rPr>
        <w:t>0.8</w:t>
      </w:r>
      <w:r>
        <w:t>。小於</w:t>
      </w:r>
      <w:r>
        <w:t xml:space="preserve"> 1</w:t>
      </w:r>
      <w:r>
        <w:t>，系統穩定，但已開始有明顯佇列延遲。</w:t>
      </w:r>
    </w:p>
    <w:p w14:paraId="2C08EDC9" w14:textId="77777777" w:rsidR="00A24040" w:rsidRDefault="00170448">
      <w:pPr>
        <w:pStyle w:val="a4"/>
        <w:numPr>
          <w:ilvl w:val="0"/>
          <w:numId w:val="12"/>
        </w:numPr>
        <w:spacing w:after="50"/>
      </w:pPr>
      <w:r>
        <w:t>每組分到</w:t>
      </w:r>
      <w:r>
        <w:t xml:space="preserve"> R/10</w:t>
      </w:r>
      <w:r>
        <w:t>＝</w:t>
      </w:r>
      <w:r>
        <w:t>1 Mbps</w:t>
      </w:r>
      <w:r>
        <w:t>，</w:t>
      </w:r>
      <w:r>
        <w:t>min{4, 2, 1}</w:t>
      </w:r>
      <w:r>
        <w:t>＝</w:t>
      </w:r>
      <w:r>
        <w:rPr>
          <w:b/>
          <w:bCs/>
        </w:rPr>
        <w:t>1 Mbps</w:t>
      </w:r>
      <w:r>
        <w:t>；瓶頸在</w:t>
      </w:r>
      <w:r>
        <w:rPr>
          <w:b/>
          <w:bCs/>
        </w:rPr>
        <w:t>核心共用連結</w:t>
      </w:r>
      <w:r>
        <w:t>。</w:t>
      </w:r>
    </w:p>
    <w:p w14:paraId="6D9702CC" w14:textId="77777777" w:rsidR="00A24040" w:rsidRDefault="00170448">
      <w:pPr>
        <w:pStyle w:val="a4"/>
        <w:numPr>
          <w:ilvl w:val="0"/>
          <w:numId w:val="12"/>
        </w:numPr>
        <w:spacing w:after="50"/>
      </w:pPr>
      <w:r>
        <w:t>非持續性</w:t>
      </w:r>
      <w:r>
        <w:t xml:space="preserve"> 2 × 6</w:t>
      </w:r>
      <w:r>
        <w:t>＝</w:t>
      </w:r>
      <w:r>
        <w:rPr>
          <w:b/>
          <w:bCs/>
        </w:rPr>
        <w:t>12 RTT</w:t>
      </w:r>
      <w:r>
        <w:t>；持續性無管線化</w:t>
      </w:r>
      <w:r>
        <w:t xml:space="preserve"> 2</w:t>
      </w:r>
      <w:r>
        <w:t>＋</w:t>
      </w:r>
      <w:r>
        <w:t>5</w:t>
      </w:r>
      <w:r>
        <w:t>＝</w:t>
      </w:r>
      <w:r>
        <w:rPr>
          <w:b/>
          <w:bCs/>
        </w:rPr>
        <w:t>7 RTT</w:t>
      </w:r>
      <w:r>
        <w:t>；持續性有管線化</w:t>
      </w:r>
      <w:r>
        <w:t xml:space="preserve"> </w:t>
      </w:r>
      <w:r>
        <w:rPr>
          <w:b/>
          <w:bCs/>
        </w:rPr>
        <w:t>3 RTT</w:t>
      </w:r>
      <w:r>
        <w:t>。</w:t>
      </w:r>
    </w:p>
    <w:p w14:paraId="55533096" w14:textId="77777777" w:rsidR="00A24040" w:rsidRDefault="00170448">
      <w:pPr>
        <w:pStyle w:val="a4"/>
        <w:numPr>
          <w:ilvl w:val="0"/>
          <w:numId w:val="12"/>
        </w:numPr>
        <w:spacing w:after="50"/>
      </w:pPr>
      <w:r>
        <w:t>流量</w:t>
      </w:r>
      <w:r>
        <w:t xml:space="preserve"> 20 × 1 Mb</w:t>
      </w:r>
      <w:r>
        <w:t>＝</w:t>
      </w:r>
      <w:r>
        <w:t>20 Mbps</w:t>
      </w:r>
      <w:r>
        <w:t>。無快取：</w:t>
      </w:r>
      <w:r>
        <w:t>20 ÷ 25</w:t>
      </w:r>
      <w:r>
        <w:t>＝</w:t>
      </w:r>
      <w:r>
        <w:rPr>
          <w:b/>
          <w:bCs/>
        </w:rPr>
        <w:t>0.8</w:t>
      </w:r>
      <w:r>
        <w:t>；有快取：</w:t>
      </w:r>
      <w:r>
        <w:t>0.5 × 20 ÷ 25</w:t>
      </w:r>
      <w:r>
        <w:t>＝</w:t>
      </w:r>
      <w:r>
        <w:rPr>
          <w:b/>
          <w:bCs/>
        </w:rPr>
        <w:t>0.4</w:t>
      </w:r>
      <w:r>
        <w:t>。</w:t>
      </w:r>
    </w:p>
    <w:p w14:paraId="737BDAA8" w14:textId="77777777" w:rsidR="00A24040" w:rsidRDefault="00170448">
      <w:pPr>
        <w:pStyle w:val="a4"/>
        <w:numPr>
          <w:ilvl w:val="0"/>
          <w:numId w:val="12"/>
        </w:numPr>
        <w:spacing w:after="50"/>
      </w:pPr>
      <w:r>
        <w:t>每片最多</w:t>
      </w:r>
      <w:r>
        <w:t xml:space="preserve"> 1480</w:t>
      </w:r>
      <w:r>
        <w:t>。三片資料</w:t>
      </w:r>
      <w:r>
        <w:t xml:space="preserve"> 1480</w:t>
      </w:r>
      <w:r>
        <w:t>、</w:t>
      </w:r>
      <w:r>
        <w:t>1480</w:t>
      </w:r>
      <w:r>
        <w:t>、</w:t>
      </w:r>
      <w:r>
        <w:t>1040</w:t>
      </w:r>
      <w:r>
        <w:t>；</w:t>
      </w:r>
      <w:r>
        <w:t>Total length 1500</w:t>
      </w:r>
      <w:r>
        <w:t>、</w:t>
      </w:r>
      <w:r>
        <w:t>1500</w:t>
      </w:r>
      <w:r>
        <w:t>、</w:t>
      </w:r>
      <w:r>
        <w:t>1060</w:t>
      </w:r>
      <w:r>
        <w:t>；</w:t>
      </w:r>
      <w:r>
        <w:t>Offset 0</w:t>
      </w:r>
      <w:r>
        <w:t>、</w:t>
      </w:r>
      <w:r>
        <w:t>185</w:t>
      </w:r>
      <w:r>
        <w:t>、</w:t>
      </w:r>
      <w:r>
        <w:t>370</w:t>
      </w:r>
      <w:r>
        <w:t>；</w:t>
      </w:r>
      <w:r>
        <w:t>MF 1</w:t>
      </w:r>
      <w:r>
        <w:t>、</w:t>
      </w:r>
      <w:r>
        <w:t>1</w:t>
      </w:r>
      <w:r>
        <w:t>、</w:t>
      </w:r>
      <w:r>
        <w:t>0</w:t>
      </w:r>
      <w:r>
        <w:t>。</w:t>
      </w:r>
    </w:p>
    <w:p w14:paraId="71805C02" w14:textId="77777777" w:rsidR="00A24040" w:rsidRDefault="00170448">
      <w:pPr>
        <w:pStyle w:val="a4"/>
        <w:numPr>
          <w:ilvl w:val="0"/>
          <w:numId w:val="12"/>
        </w:numPr>
        <w:spacing w:after="50"/>
      </w:pPr>
      <w:r>
        <w:t>1000−20</w:t>
      </w:r>
      <w:r>
        <w:t>＝</w:t>
      </w:r>
      <w:r>
        <w:t>980</w:t>
      </w:r>
      <w:r>
        <w:t>，不是</w:t>
      </w:r>
      <w:r>
        <w:t xml:space="preserve"> 8 </w:t>
      </w:r>
      <w:r>
        <w:t>的倍數，取</w:t>
      </w:r>
      <w:r>
        <w:t xml:space="preserve"> </w:t>
      </w:r>
      <w:r>
        <w:rPr>
          <w:b/>
          <w:bCs/>
        </w:rPr>
        <w:t>976</w:t>
      </w:r>
      <w:r>
        <w:t>。資料</w:t>
      </w:r>
      <w:r>
        <w:t xml:space="preserve"> 976</w:t>
      </w:r>
      <w:r>
        <w:t>、</w:t>
      </w:r>
      <w:r>
        <w:t>924</w:t>
      </w:r>
      <w:r>
        <w:t>；</w:t>
      </w:r>
      <w:r>
        <w:t>Offset 0</w:t>
      </w:r>
      <w:r>
        <w:t>、</w:t>
      </w:r>
      <w:r>
        <w:t>122</w:t>
      </w:r>
      <w:r>
        <w:t>；</w:t>
      </w:r>
      <w:r>
        <w:t>MF 1</w:t>
      </w:r>
      <w:r>
        <w:t>、</w:t>
      </w:r>
      <w:r>
        <w:t>0</w:t>
      </w:r>
      <w:r>
        <w:t>。</w:t>
      </w:r>
    </w:p>
    <w:p w14:paraId="6456B807" w14:textId="77777777" w:rsidR="00A24040" w:rsidRDefault="00170448">
      <w:pPr>
        <w:pStyle w:val="a4"/>
        <w:numPr>
          <w:ilvl w:val="0"/>
          <w:numId w:val="12"/>
        </w:numPr>
        <w:spacing w:after="50"/>
      </w:pPr>
      <w:r>
        <w:t>ICMP 8</w:t>
      </w:r>
      <w:r>
        <w:t>＋</w:t>
      </w:r>
      <w:r>
        <w:t>2000</w:t>
      </w:r>
      <w:r>
        <w:t>＝</w:t>
      </w:r>
      <w:r>
        <w:t>2008 bytes</w:t>
      </w:r>
      <w:r>
        <w:t>。分</w:t>
      </w:r>
      <w:r>
        <w:t xml:space="preserve"> </w:t>
      </w:r>
      <w:r>
        <w:rPr>
          <w:b/>
          <w:bCs/>
        </w:rPr>
        <w:t xml:space="preserve">2 </w:t>
      </w:r>
      <w:r>
        <w:rPr>
          <w:b/>
          <w:bCs/>
        </w:rPr>
        <w:t>片</w:t>
      </w:r>
      <w:r>
        <w:t>：</w:t>
      </w:r>
      <w:r>
        <w:t>1480</w:t>
      </w:r>
      <w:r>
        <w:t>、</w:t>
      </w:r>
      <w:r>
        <w:t>528</w:t>
      </w:r>
      <w:r>
        <w:t>；</w:t>
      </w:r>
      <w:r>
        <w:t>Offset 0</w:t>
      </w:r>
      <w:r>
        <w:t>、</w:t>
      </w:r>
      <w:r>
        <w:t>185</w:t>
      </w:r>
      <w:r>
        <w:t>。</w:t>
      </w:r>
    </w:p>
    <w:p w14:paraId="6DDED5C2" w14:textId="77777777" w:rsidR="00A24040" w:rsidRDefault="00170448">
      <w:pPr>
        <w:pStyle w:val="a4"/>
        <w:numPr>
          <w:ilvl w:val="0"/>
          <w:numId w:val="12"/>
        </w:numPr>
        <w:spacing w:after="50"/>
      </w:pPr>
      <w:r>
        <w:t>標頭</w:t>
      </w:r>
      <w:r>
        <w:t xml:space="preserve"> 7 × 4</w:t>
      </w:r>
      <w:r>
        <w:t>＝</w:t>
      </w:r>
      <w:r>
        <w:rPr>
          <w:b/>
          <w:bCs/>
        </w:rPr>
        <w:t>28 bytes</w:t>
      </w:r>
      <w:r>
        <w:t>；選項</w:t>
      </w:r>
      <w:r>
        <w:t xml:space="preserve"> 28−20</w:t>
      </w:r>
      <w:r>
        <w:t>＝</w:t>
      </w:r>
      <w:r>
        <w:rPr>
          <w:b/>
          <w:bCs/>
        </w:rPr>
        <w:t>8 bytes</w:t>
      </w:r>
      <w:r>
        <w:t>；資料</w:t>
      </w:r>
      <w:r>
        <w:t xml:space="preserve"> 1000−28</w:t>
      </w:r>
      <w:r>
        <w:t>＝</w:t>
      </w:r>
      <w:r>
        <w:rPr>
          <w:b/>
          <w:bCs/>
        </w:rPr>
        <w:t>972 bytes</w:t>
      </w:r>
      <w:r>
        <w:t>。</w:t>
      </w:r>
    </w:p>
    <w:p w14:paraId="18BB5EED" w14:textId="77777777" w:rsidR="00A24040" w:rsidRDefault="00170448">
      <w:pPr>
        <w:pStyle w:val="a4"/>
        <w:numPr>
          <w:ilvl w:val="0"/>
          <w:numId w:val="12"/>
        </w:numPr>
        <w:spacing w:after="50"/>
      </w:pPr>
      <w:r>
        <w:t>遮罩</w:t>
      </w:r>
      <w:r>
        <w:t xml:space="preserve"> </w:t>
      </w:r>
      <w:r>
        <w:rPr>
          <w:b/>
          <w:bCs/>
        </w:rPr>
        <w:t>255.255.255.224</w:t>
      </w:r>
      <w:r>
        <w:t>；區塊大小</w:t>
      </w:r>
      <w:r>
        <w:t xml:space="preserve"> 32</w:t>
      </w:r>
      <w:r>
        <w:t>，</w:t>
      </w:r>
      <w:r>
        <w:t xml:space="preserve">37 </w:t>
      </w:r>
      <w:r>
        <w:t>落在</w:t>
      </w:r>
      <w:r>
        <w:t xml:space="preserve"> 32–63</w:t>
      </w:r>
      <w:r>
        <w:t>；網路位址</w:t>
      </w:r>
      <w:r>
        <w:t xml:space="preserve"> </w:t>
      </w:r>
      <w:r>
        <w:rPr>
          <w:b/>
          <w:bCs/>
        </w:rPr>
        <w:t>192.168.10.32</w:t>
      </w:r>
      <w:r>
        <w:t>；廣播</w:t>
      </w:r>
      <w:r>
        <w:t xml:space="preserve"> </w:t>
      </w:r>
      <w:r>
        <w:rPr>
          <w:b/>
          <w:bCs/>
        </w:rPr>
        <w:t>192.168.10.63</w:t>
      </w:r>
      <w:r>
        <w:t>；可用</w:t>
      </w:r>
      <w:r>
        <w:t xml:space="preserve"> </w:t>
      </w:r>
      <w:r>
        <w:rPr>
          <w:b/>
          <w:bCs/>
        </w:rPr>
        <w:t>.33–.62</w:t>
      </w:r>
      <w:r>
        <w:rPr>
          <w:b/>
          <w:bCs/>
        </w:rPr>
        <w:t>，共</w:t>
      </w:r>
      <w:r>
        <w:rPr>
          <w:b/>
          <w:bCs/>
        </w:rPr>
        <w:t xml:space="preserve"> 30 </w:t>
      </w:r>
      <w:r>
        <w:rPr>
          <w:b/>
          <w:bCs/>
        </w:rPr>
        <w:t>個</w:t>
      </w:r>
      <w:r>
        <w:t>。</w:t>
      </w:r>
    </w:p>
    <w:p w14:paraId="67356FDB" w14:textId="77777777" w:rsidR="00A24040" w:rsidRDefault="00170448">
      <w:pPr>
        <w:pStyle w:val="a4"/>
        <w:numPr>
          <w:ilvl w:val="0"/>
          <w:numId w:val="12"/>
        </w:numPr>
        <w:spacing w:after="50"/>
      </w:pPr>
      <w:r>
        <w:t>借</w:t>
      </w:r>
      <w:r>
        <w:t xml:space="preserve"> 3 </w:t>
      </w:r>
      <w:r>
        <w:t>位元得</w:t>
      </w:r>
      <w:r>
        <w:t xml:space="preserve"> </w:t>
      </w:r>
      <w:r>
        <w:rPr>
          <w:b/>
          <w:bCs/>
        </w:rPr>
        <w:t>/27</w:t>
      </w:r>
      <w:r>
        <w:t>；每個</w:t>
      </w:r>
      <w:r>
        <w:t xml:space="preserve"> </w:t>
      </w:r>
      <w:r>
        <w:rPr>
          <w:b/>
          <w:bCs/>
        </w:rPr>
        <w:t>32</w:t>
      </w:r>
      <w:r>
        <w:t xml:space="preserve"> </w:t>
      </w:r>
      <w:r>
        <w:t>個位址；第</w:t>
      </w:r>
      <w:r>
        <w:t xml:space="preserve"> 3 </w:t>
      </w:r>
      <w:r>
        <w:t>個子網路</w:t>
      </w:r>
      <w:r>
        <w:t xml:space="preserve"> </w:t>
      </w:r>
      <w:r>
        <w:rPr>
          <w:b/>
          <w:bCs/>
        </w:rPr>
        <w:t>200.1.2.64 – 200.1.2.95</w:t>
      </w:r>
      <w:r>
        <w:t>。</w:t>
      </w:r>
    </w:p>
    <w:p w14:paraId="08110286" w14:textId="77777777" w:rsidR="00A24040" w:rsidRDefault="00170448">
      <w:pPr>
        <w:pStyle w:val="a4"/>
        <w:numPr>
          <w:ilvl w:val="0"/>
          <w:numId w:val="12"/>
        </w:numPr>
        <w:spacing w:after="50"/>
      </w:pPr>
      <w:r>
        <w:t>第三位元組</w:t>
      </w:r>
      <w:r>
        <w:t xml:space="preserve"> 16–19 </w:t>
      </w:r>
      <w:r>
        <w:t>為</w:t>
      </w:r>
      <w:r>
        <w:t xml:space="preserve"> 000100xx</w:t>
      </w:r>
      <w:r>
        <w:t>，前</w:t>
      </w:r>
      <w:r>
        <w:t xml:space="preserve"> 22 </w:t>
      </w:r>
      <w:r>
        <w:t>位元相同，聚合為</w:t>
      </w:r>
      <w:r>
        <w:t xml:space="preserve"> </w:t>
      </w:r>
      <w:r>
        <w:rPr>
          <w:b/>
          <w:bCs/>
        </w:rPr>
        <w:t>200.23.16.0/22</w:t>
      </w:r>
      <w:r>
        <w:t>。</w:t>
      </w:r>
    </w:p>
    <w:p w14:paraId="0F9A799E" w14:textId="77777777" w:rsidR="00A24040" w:rsidRDefault="00170448">
      <w:pPr>
        <w:pStyle w:val="a4"/>
        <w:numPr>
          <w:ilvl w:val="0"/>
          <w:numId w:val="12"/>
        </w:numPr>
        <w:spacing w:after="50"/>
      </w:pPr>
      <w:r>
        <w:t>第一個符合</w:t>
      </w:r>
      <w:r>
        <w:t xml:space="preserve"> </w:t>
      </w:r>
      <w:r>
        <w:rPr>
          <w:rFonts w:ascii="Consolas" w:eastAsia="Microsoft JhengHei" w:hAnsi="Consolas" w:cs="Consolas"/>
        </w:rPr>
        <w:t>00011***</w:t>
      </w:r>
      <w:r>
        <w:t xml:space="preserve"> → </w:t>
      </w:r>
      <w:r>
        <w:rPr>
          <w:b/>
          <w:bCs/>
        </w:rPr>
        <w:t>介面</w:t>
      </w:r>
      <w:r>
        <w:rPr>
          <w:b/>
          <w:bCs/>
        </w:rPr>
        <w:t xml:space="preserve"> 2</w:t>
      </w:r>
      <w:r>
        <w:t>；第二個符合</w:t>
      </w:r>
      <w:r>
        <w:t xml:space="preserve"> </w:t>
      </w:r>
      <w:r>
        <w:rPr>
          <w:rFonts w:ascii="Consolas" w:eastAsia="Microsoft JhengHei" w:hAnsi="Consolas" w:cs="Consolas"/>
        </w:rPr>
        <w:t>00010***</w:t>
      </w:r>
      <w:r>
        <w:t xml:space="preserve"> → </w:t>
      </w:r>
      <w:r>
        <w:rPr>
          <w:b/>
          <w:bCs/>
        </w:rPr>
        <w:t>介面</w:t>
      </w:r>
      <w:r>
        <w:rPr>
          <w:b/>
          <w:bCs/>
        </w:rPr>
        <w:t xml:space="preserve"> 0</w:t>
      </w:r>
      <w:r>
        <w:t>；第三個第二位元組不符</w:t>
      </w:r>
      <w:r>
        <w:t xml:space="preserve"> → </w:t>
      </w:r>
      <w:r>
        <w:rPr>
          <w:b/>
          <w:bCs/>
        </w:rPr>
        <w:t>介面</w:t>
      </w:r>
      <w:r>
        <w:rPr>
          <w:b/>
          <w:bCs/>
        </w:rPr>
        <w:t xml:space="preserve"> 3</w:t>
      </w:r>
      <w:r>
        <w:t>。</w:t>
      </w:r>
    </w:p>
    <w:p w14:paraId="343858F3" w14:textId="77777777" w:rsidR="00A24040" w:rsidRDefault="00170448">
      <w:pPr>
        <w:pStyle w:val="3"/>
      </w:pPr>
      <w:r>
        <w:lastRenderedPageBreak/>
        <w:t>問答題重點</w:t>
      </w:r>
    </w:p>
    <w:p w14:paraId="70B91EBE" w14:textId="77777777" w:rsidR="00A24040" w:rsidRDefault="00170448">
      <w:pPr>
        <w:pStyle w:val="a4"/>
        <w:numPr>
          <w:ilvl w:val="0"/>
          <w:numId w:val="13"/>
        </w:numPr>
        <w:spacing w:after="50"/>
      </w:pPr>
      <w:r>
        <w:t>優點：依需求共用、頻寬分享好、簡單有效率、成本低、不必預約。缺點：延遲不固定且無保障，壅塞時會遺失，較不適合嚴格即時服務。</w:t>
      </w:r>
    </w:p>
    <w:p w14:paraId="08DD4F45" w14:textId="77777777" w:rsidR="00A24040" w:rsidRDefault="00170448">
      <w:pPr>
        <w:pStyle w:val="a4"/>
        <w:numPr>
          <w:ilvl w:val="0"/>
          <w:numId w:val="13"/>
        </w:numPr>
        <w:spacing w:after="50"/>
      </w:pPr>
      <w:r>
        <w:t>快取離用戶端近，命中時不必經過對外連結。新問題是副本可能過期，以條件式</w:t>
      </w:r>
      <w:r>
        <w:t xml:space="preserve"> GET</w:t>
      </w:r>
      <w:r>
        <w:t>（</w:t>
      </w:r>
      <w:r>
        <w:rPr>
          <w:rFonts w:ascii="Consolas" w:eastAsia="Microsoft JhengHei" w:hAnsi="Consolas" w:cs="Consolas"/>
        </w:rPr>
        <w:t>If-modified-since</w:t>
      </w:r>
      <w:r>
        <w:t>，未修改回</w:t>
      </w:r>
      <w:r>
        <w:t xml:space="preserve"> 304</w:t>
      </w:r>
      <w:r>
        <w:t>）解決。</w:t>
      </w:r>
    </w:p>
    <w:p w14:paraId="2D36C171" w14:textId="77777777" w:rsidR="00A24040" w:rsidRDefault="00170448">
      <w:pPr>
        <w:pStyle w:val="a4"/>
        <w:numPr>
          <w:ilvl w:val="0"/>
          <w:numId w:val="13"/>
        </w:numPr>
        <w:spacing w:after="50"/>
      </w:pPr>
      <w:r>
        <w:t>單點失效、流量龐大、距離遙遠造成延遲、維護困難。所以採階層式分散資料庫。</w:t>
      </w:r>
    </w:p>
    <w:p w14:paraId="28A7C872" w14:textId="77777777" w:rsidR="00A24040" w:rsidRDefault="00170448">
      <w:pPr>
        <w:pStyle w:val="a4"/>
        <w:numPr>
          <w:ilvl w:val="0"/>
          <w:numId w:val="13"/>
        </w:numPr>
        <w:spacing w:after="50"/>
      </w:pPr>
      <w:r>
        <w:t>路由器把內部（私有</w:t>
      </w:r>
      <w:r>
        <w:t xml:space="preserve"> IP</w:t>
      </w:r>
      <w:r>
        <w:t>、埠）換成（全球</w:t>
      </w:r>
      <w:r>
        <w:t xml:space="preserve"> IP</w:t>
      </w:r>
      <w:r>
        <w:t>、新埠）並記入轉換表；回應抵達時依埠號查表換回。靠埠號區分不同主機的連線。</w:t>
      </w:r>
    </w:p>
    <w:p w14:paraId="47C18053" w14:textId="77777777" w:rsidR="00A24040" w:rsidRDefault="00170448">
      <w:pPr>
        <w:pStyle w:val="a4"/>
        <w:numPr>
          <w:ilvl w:val="0"/>
          <w:numId w:val="13"/>
        </w:numPr>
        <w:spacing w:after="50"/>
      </w:pPr>
      <w:r>
        <w:t>交換器在第</w:t>
      </w:r>
      <w:r>
        <w:t xml:space="preserve"> 2 </w:t>
      </w:r>
      <w:r>
        <w:t>層，依</w:t>
      </w:r>
      <w:r>
        <w:t xml:space="preserve"> MAC </w:t>
      </w:r>
      <w:r>
        <w:t>位址轉送訊框，連接同一子網路；路由器在第</w:t>
      </w:r>
      <w:r>
        <w:t xml:space="preserve"> 3 </w:t>
      </w:r>
      <w:r>
        <w:t>層，依</w:t>
      </w:r>
      <w:r>
        <w:t xml:space="preserve"> IP </w:t>
      </w:r>
      <w:r>
        <w:t>位址繞送，每個介面屬於不同子網路，並以最長前綴比對查轉送表。</w:t>
      </w:r>
    </w:p>
    <w:p w14:paraId="6564D1DB" w14:textId="77777777" w:rsidR="00A24040" w:rsidRDefault="00170448">
      <w:pPr>
        <w:pStyle w:val="1"/>
        <w:pageBreakBefore/>
      </w:pPr>
      <w:bookmarkStart w:id="25" w:name="_Toc244542345"/>
      <w:r>
        <w:lastRenderedPageBreak/>
        <w:t>附錄</w:t>
      </w:r>
      <w:r>
        <w:t xml:space="preserve"> E</w:t>
      </w:r>
      <w:r>
        <w:t xml:space="preserve">　講義疑點與不一致</w:t>
      </w:r>
      <w:bookmarkEnd w:id="25"/>
    </w:p>
    <w:p w14:paraId="67D3B95D" w14:textId="77777777" w:rsidR="00A24040" w:rsidRDefault="00170448">
      <w:pPr>
        <w:spacing w:after="100"/>
      </w:pPr>
      <w:r>
        <w:t>整理時發現下列地方與計算結果或其他頁面不一致。本書正文採右欄的處理方式；若考試依講義原文出題，請以老師說法為準。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6"/>
        <w:gridCol w:w="3897"/>
        <w:gridCol w:w="3993"/>
      </w:tblGrid>
      <w:tr w:rsidR="00A24040" w14:paraId="3A96EE54" w14:textId="77777777">
        <w:trPr>
          <w:cantSplit/>
          <w:tblHeader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7B19D3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位置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9A82DA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講義內容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9ABECF" w14:textId="77777777" w:rsidR="00A24040" w:rsidRDefault="00170448">
            <w:pPr>
              <w:keepNext/>
              <w:spacing w:line="27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本書處理</w:t>
            </w:r>
          </w:p>
        </w:tc>
      </w:tr>
      <w:tr w:rsidR="00A24040" w14:paraId="77D4A39D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41F24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英</w:t>
            </w:r>
            <w:r>
              <w:rPr>
                <w:sz w:val="19"/>
                <w:szCs w:val="19"/>
              </w:rPr>
              <w:t>4 p.83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F80E2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172.16.0.0/12 </w:t>
            </w:r>
            <w:r>
              <w:rPr>
                <w:sz w:val="19"/>
                <w:szCs w:val="19"/>
              </w:rPr>
              <w:t>位址數為</w:t>
            </w:r>
            <w:r>
              <w:rPr>
                <w:sz w:val="19"/>
                <w:szCs w:val="19"/>
              </w:rPr>
              <w:t xml:space="preserve"> 1,047,584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445DF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2</w:t>
            </w:r>
            <w:r>
              <w:rPr>
                <w:sz w:val="19"/>
                <w:szCs w:val="19"/>
                <w:vertAlign w:val="superscript"/>
              </w:rPr>
              <w:t>20</w:t>
            </w:r>
            <w:r>
              <w:rPr>
                <w:sz w:val="19"/>
                <w:szCs w:val="19"/>
              </w:rPr>
              <w:t>＝</w:t>
            </w:r>
            <w:r>
              <w:rPr>
                <w:b/>
                <w:bCs/>
                <w:sz w:val="19"/>
                <w:szCs w:val="19"/>
              </w:rPr>
              <w:t>1,048,576</w:t>
            </w:r>
            <w:r>
              <w:rPr>
                <w:sz w:val="19"/>
                <w:szCs w:val="19"/>
              </w:rPr>
              <w:t>，判斷為誤植</w:t>
            </w:r>
          </w:p>
        </w:tc>
      </w:tr>
      <w:tr w:rsidR="00A24040" w14:paraId="1837626E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95BFA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英</w:t>
            </w:r>
            <w:r>
              <w:rPr>
                <w:sz w:val="19"/>
                <w:szCs w:val="19"/>
              </w:rPr>
              <w:t>4 p.83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E6998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169.254.0.0/16 </w:t>
            </w:r>
            <w:r>
              <w:rPr>
                <w:sz w:val="19"/>
                <w:szCs w:val="19"/>
              </w:rPr>
              <w:t>列為私有位址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39C8F6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依講義列出。一般而言它是</w:t>
            </w:r>
            <w:r>
              <w:rPr>
                <w:sz w:val="19"/>
                <w:szCs w:val="19"/>
              </w:rPr>
              <w:t xml:space="preserve"> link-local</w:t>
            </w:r>
            <w:r>
              <w:rPr>
                <w:sz w:val="19"/>
                <w:szCs w:val="19"/>
              </w:rPr>
              <w:t>（自動設定）位址，與</w:t>
            </w:r>
            <w:r>
              <w:rPr>
                <w:sz w:val="19"/>
                <w:szCs w:val="19"/>
              </w:rPr>
              <w:t xml:space="preserve"> RFC 1918 </w:t>
            </w:r>
            <w:r>
              <w:rPr>
                <w:sz w:val="19"/>
                <w:szCs w:val="19"/>
              </w:rPr>
              <w:t>三段私有位址不同</w:t>
            </w:r>
          </w:p>
        </w:tc>
      </w:tr>
      <w:tr w:rsidR="00A24040" w14:paraId="36C0F142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C7C5E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英</w:t>
            </w:r>
            <w:r>
              <w:rPr>
                <w:sz w:val="19"/>
                <w:szCs w:val="19"/>
              </w:rPr>
              <w:t xml:space="preserve">2 p.36 </w:t>
            </w:r>
            <w:r>
              <w:rPr>
                <w:sz w:val="19"/>
                <w:szCs w:val="19"/>
              </w:rPr>
              <w:t>與</w:t>
            </w:r>
            <w:r>
              <w:rPr>
                <w:sz w:val="19"/>
                <w:szCs w:val="19"/>
              </w:rPr>
              <w:t xml:space="preserve"> p.20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00857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表格把</w:t>
            </w:r>
            <w:r>
              <w:rPr>
                <w:sz w:val="19"/>
                <w:szCs w:val="19"/>
              </w:rPr>
              <w:t xml:space="preserve"> HTTPS </w:t>
            </w:r>
            <w:r>
              <w:rPr>
                <w:sz w:val="19"/>
                <w:szCs w:val="19"/>
              </w:rPr>
              <w:t>的</w:t>
            </w:r>
            <w:r>
              <w:rPr>
                <w:sz w:val="19"/>
                <w:szCs w:val="19"/>
              </w:rPr>
              <w:t xml:space="preserve"> OSI </w:t>
            </w:r>
            <w:r>
              <w:rPr>
                <w:sz w:val="19"/>
                <w:szCs w:val="19"/>
              </w:rPr>
              <w:t>層寫成</w:t>
            </w:r>
            <w:r>
              <w:rPr>
                <w:sz w:val="19"/>
                <w:szCs w:val="19"/>
              </w:rPr>
              <w:t xml:space="preserve"> Transport</w:t>
            </w:r>
            <w:r>
              <w:rPr>
                <w:sz w:val="19"/>
                <w:szCs w:val="19"/>
              </w:rPr>
              <w:t>，</w:t>
            </w:r>
            <w:r>
              <w:rPr>
                <w:sz w:val="19"/>
                <w:szCs w:val="19"/>
              </w:rPr>
              <w:t xml:space="preserve">p.20 </w:t>
            </w:r>
            <w:r>
              <w:rPr>
                <w:sz w:val="19"/>
                <w:szCs w:val="19"/>
              </w:rPr>
              <w:t>則說</w:t>
            </w:r>
            <w:r>
              <w:rPr>
                <w:sz w:val="19"/>
                <w:szCs w:val="19"/>
              </w:rPr>
              <w:t xml:space="preserve"> TLS </w:t>
            </w:r>
            <w:r>
              <w:rPr>
                <w:sz w:val="19"/>
                <w:szCs w:val="19"/>
              </w:rPr>
              <w:t>實作在應用層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0BF4F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依</w:t>
            </w:r>
            <w:r>
              <w:rPr>
                <w:sz w:val="19"/>
                <w:szCs w:val="19"/>
              </w:rPr>
              <w:t xml:space="preserve"> p.20</w:t>
            </w:r>
            <w:r>
              <w:rPr>
                <w:sz w:val="19"/>
                <w:szCs w:val="19"/>
              </w:rPr>
              <w:t>，</w:t>
            </w:r>
            <w:r>
              <w:rPr>
                <w:sz w:val="19"/>
                <w:szCs w:val="19"/>
              </w:rPr>
              <w:t xml:space="preserve">HTTPS </w:t>
            </w:r>
            <w:r>
              <w:rPr>
                <w:sz w:val="19"/>
                <w:szCs w:val="19"/>
              </w:rPr>
              <w:t>屬應用層、</w:t>
            </w:r>
            <w:r>
              <w:rPr>
                <w:sz w:val="19"/>
                <w:szCs w:val="19"/>
              </w:rPr>
              <w:t xml:space="preserve">TLS </w:t>
            </w:r>
            <w:r>
              <w:rPr>
                <w:sz w:val="19"/>
                <w:szCs w:val="19"/>
              </w:rPr>
              <w:t>位於應用程式與</w:t>
            </w:r>
            <w:r>
              <w:rPr>
                <w:sz w:val="19"/>
                <w:szCs w:val="19"/>
              </w:rPr>
              <w:t xml:space="preserve"> TCP </w:t>
            </w:r>
            <w:r>
              <w:rPr>
                <w:sz w:val="19"/>
                <w:szCs w:val="19"/>
              </w:rPr>
              <w:t>之間。</w:t>
            </w:r>
            <w:r>
              <w:rPr>
                <w:b/>
                <w:bCs/>
                <w:sz w:val="19"/>
                <w:szCs w:val="19"/>
              </w:rPr>
              <w:t>建議向老師確認</w:t>
            </w:r>
          </w:p>
        </w:tc>
      </w:tr>
      <w:tr w:rsidR="00A24040" w14:paraId="7C9C8434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2F448C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英</w:t>
            </w:r>
            <w:r>
              <w:rPr>
                <w:sz w:val="19"/>
                <w:szCs w:val="19"/>
              </w:rPr>
              <w:t>4 p.45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p.50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0996918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ping </w:t>
            </w:r>
            <w:r>
              <w:rPr>
                <w:sz w:val="19"/>
                <w:szCs w:val="19"/>
              </w:rPr>
              <w:t>分割圖把</w:t>
            </w:r>
            <w:r>
              <w:rPr>
                <w:sz w:val="19"/>
                <w:szCs w:val="19"/>
              </w:rPr>
              <w:t xml:space="preserve"> 8 bytes ICMP </w:t>
            </w:r>
            <w:r>
              <w:rPr>
                <w:sz w:val="19"/>
                <w:szCs w:val="19"/>
              </w:rPr>
              <w:t>標頭畫在</w:t>
            </w:r>
            <w:r>
              <w:rPr>
                <w:b/>
                <w:bCs/>
                <w:sz w:val="19"/>
                <w:szCs w:val="19"/>
              </w:rPr>
              <w:t>最後一片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616CE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各片資料量總和正確（</w:t>
            </w:r>
            <w:r>
              <w:rPr>
                <w:sz w:val="19"/>
                <w:szCs w:val="19"/>
              </w:rPr>
              <w:t>128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248</w:t>
            </w:r>
            <w:r>
              <w:rPr>
                <w:sz w:val="19"/>
                <w:szCs w:val="19"/>
              </w:rPr>
              <w:t>）。實際上</w:t>
            </w:r>
            <w:r>
              <w:rPr>
                <w:sz w:val="19"/>
                <w:szCs w:val="19"/>
              </w:rPr>
              <w:t xml:space="preserve"> ICMP </w:t>
            </w:r>
            <w:r>
              <w:rPr>
                <w:sz w:val="19"/>
                <w:szCs w:val="19"/>
              </w:rPr>
              <w:t>標頭在</w:t>
            </w:r>
            <w:r>
              <w:rPr>
                <w:b/>
                <w:bCs/>
                <w:sz w:val="19"/>
                <w:szCs w:val="19"/>
              </w:rPr>
              <w:t>第一片</w:t>
            </w:r>
            <w:r>
              <w:rPr>
                <w:sz w:val="19"/>
                <w:szCs w:val="19"/>
              </w:rPr>
              <w:t>資料的開頭；考試若問數字，答</w:t>
            </w:r>
            <w:r>
              <w:rPr>
                <w:sz w:val="19"/>
                <w:szCs w:val="19"/>
              </w:rPr>
              <w:t xml:space="preserve"> 1480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>128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1480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>1480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>248</w:t>
            </w:r>
          </w:p>
        </w:tc>
      </w:tr>
      <w:tr w:rsidR="00A24040" w14:paraId="11E992A1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88C35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英</w:t>
            </w:r>
            <w:r>
              <w:rPr>
                <w:sz w:val="19"/>
                <w:szCs w:val="19"/>
              </w:rPr>
              <w:t>1 p.122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BBA60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連結層「使用網路層服務」傳送資料包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DCE27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應是使用</w:t>
            </w:r>
            <w:r>
              <w:rPr>
                <w:b/>
                <w:bCs/>
                <w:sz w:val="19"/>
                <w:szCs w:val="19"/>
              </w:rPr>
              <w:t>實體層</w:t>
            </w:r>
            <w:r>
              <w:rPr>
                <w:sz w:val="19"/>
                <w:szCs w:val="19"/>
              </w:rPr>
              <w:t>服務（下一層），判斷為誤植</w:t>
            </w:r>
          </w:p>
        </w:tc>
      </w:tr>
      <w:tr w:rsidR="00A24040" w14:paraId="280EBF6D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AAED5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英</w:t>
            </w:r>
            <w:r>
              <w:rPr>
                <w:sz w:val="19"/>
                <w:szCs w:val="19"/>
              </w:rPr>
              <w:t>2 p.42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5F7AE4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PUT </w:t>
            </w:r>
            <w:r>
              <w:rPr>
                <w:sz w:val="19"/>
                <w:szCs w:val="19"/>
              </w:rPr>
              <w:t>的內容放在</w:t>
            </w:r>
            <w:r>
              <w:rPr>
                <w:sz w:val="19"/>
                <w:szCs w:val="19"/>
              </w:rPr>
              <w:t xml:space="preserve"> POST </w:t>
            </w:r>
            <w:r>
              <w:rPr>
                <w:sz w:val="19"/>
                <w:szCs w:val="19"/>
              </w:rPr>
              <w:t>請求訊息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FA72B1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應為</w:t>
            </w:r>
            <w:r>
              <w:rPr>
                <w:sz w:val="19"/>
                <w:szCs w:val="19"/>
              </w:rPr>
              <w:t xml:space="preserve"> PUT </w:t>
            </w:r>
            <w:r>
              <w:rPr>
                <w:sz w:val="19"/>
                <w:szCs w:val="19"/>
              </w:rPr>
              <w:t>請求訊息，判斷為誤植</w:t>
            </w:r>
          </w:p>
        </w:tc>
      </w:tr>
      <w:tr w:rsidR="00A24040" w14:paraId="4A638452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D28B3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中</w:t>
            </w:r>
            <w:r>
              <w:rPr>
                <w:sz w:val="19"/>
                <w:szCs w:val="19"/>
              </w:rPr>
              <w:t>1 p.41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34B0C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銅線直徑「約</w:t>
            </w:r>
            <w:r>
              <w:rPr>
                <w:sz w:val="19"/>
                <w:szCs w:val="19"/>
              </w:rPr>
              <w:t xml:space="preserve"> 1 </w:t>
            </w:r>
            <w:r>
              <w:rPr>
                <w:sz w:val="19"/>
                <w:szCs w:val="19"/>
              </w:rPr>
              <w:t>厘米」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6E814F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課本原文一般是約</w:t>
            </w:r>
            <w:r>
              <w:rPr>
                <w:sz w:val="19"/>
                <w:szCs w:val="19"/>
              </w:rPr>
              <w:t xml:space="preserve"> 1 mm</w:t>
            </w:r>
            <w:r>
              <w:rPr>
                <w:sz w:val="19"/>
                <w:szCs w:val="19"/>
              </w:rPr>
              <w:t>；厘米（</w:t>
            </w:r>
            <w:r>
              <w:rPr>
                <w:sz w:val="19"/>
                <w:szCs w:val="19"/>
              </w:rPr>
              <w:t>cm</w:t>
            </w:r>
            <w:r>
              <w:rPr>
                <w:sz w:val="19"/>
                <w:szCs w:val="19"/>
              </w:rPr>
              <w:t>）顯然過粗，判斷為翻譯問題</w:t>
            </w:r>
          </w:p>
        </w:tc>
      </w:tr>
      <w:tr w:rsidR="00A24040" w14:paraId="2085E7FA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D828B6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英</w:t>
            </w:r>
            <w:r>
              <w:rPr>
                <w:sz w:val="19"/>
                <w:szCs w:val="19"/>
              </w:rPr>
              <w:t xml:space="preserve">2 p.22 </w:t>
            </w:r>
            <w:r>
              <w:rPr>
                <w:sz w:val="19"/>
                <w:szCs w:val="19"/>
              </w:rPr>
              <w:t>與</w:t>
            </w:r>
            <w:r>
              <w:rPr>
                <w:sz w:val="19"/>
                <w:szCs w:val="19"/>
              </w:rPr>
              <w:t xml:space="preserve"> p.29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9EAFA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HTTP 1.1 </w:t>
            </w:r>
            <w:r>
              <w:rPr>
                <w:sz w:val="19"/>
                <w:szCs w:val="19"/>
              </w:rPr>
              <w:t>標</w:t>
            </w:r>
            <w:r>
              <w:rPr>
                <w:sz w:val="19"/>
                <w:szCs w:val="19"/>
              </w:rPr>
              <w:t xml:space="preserve"> RFC 7320</w:t>
            </w:r>
            <w:r>
              <w:rPr>
                <w:sz w:val="19"/>
                <w:szCs w:val="19"/>
              </w:rPr>
              <w:t>；另處標</w:t>
            </w:r>
            <w:r>
              <w:rPr>
                <w:sz w:val="19"/>
                <w:szCs w:val="19"/>
              </w:rPr>
              <w:t xml:space="preserve"> RFC 1945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2616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C6465C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RFC </w:t>
            </w:r>
            <w:r>
              <w:rPr>
                <w:sz w:val="19"/>
                <w:szCs w:val="19"/>
              </w:rPr>
              <w:t>編號版本不同。不建議花時間背</w:t>
            </w:r>
          </w:p>
        </w:tc>
      </w:tr>
      <w:tr w:rsidR="00A24040" w14:paraId="6C6ACF14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21304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英</w:t>
            </w:r>
            <w:r>
              <w:rPr>
                <w:sz w:val="19"/>
                <w:szCs w:val="19"/>
              </w:rPr>
              <w:t>2 p.53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 xml:space="preserve">55 </w:t>
            </w:r>
            <w:r>
              <w:rPr>
                <w:sz w:val="19"/>
                <w:szCs w:val="19"/>
              </w:rPr>
              <w:t>與</w:t>
            </w:r>
            <w:r>
              <w:rPr>
                <w:sz w:val="19"/>
                <w:szCs w:val="19"/>
              </w:rPr>
              <w:t xml:space="preserve"> p.57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64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45A7BA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管線化是</w:t>
            </w:r>
            <w:r>
              <w:rPr>
                <w:sz w:val="19"/>
                <w:szCs w:val="19"/>
              </w:rPr>
              <w:t xml:space="preserve"> HTTP/1.1 </w:t>
            </w:r>
            <w:r>
              <w:rPr>
                <w:sz w:val="19"/>
                <w:szCs w:val="19"/>
              </w:rPr>
              <w:t>預設；多數瀏覽器卻預設關閉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404A2E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不算矛盾：前者是規格，後者是實作</w:t>
            </w:r>
          </w:p>
        </w:tc>
      </w:tr>
      <w:tr w:rsidR="00A24040" w14:paraId="1C8AF6DA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97229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中</w:t>
            </w:r>
            <w:r>
              <w:rPr>
                <w:sz w:val="19"/>
                <w:szCs w:val="19"/>
              </w:rPr>
              <w:t>1 p.38</w:t>
            </w:r>
            <w:r>
              <w:rPr>
                <w:sz w:val="19"/>
                <w:szCs w:val="19"/>
              </w:rPr>
              <w:t>、英</w:t>
            </w:r>
            <w:r>
              <w:rPr>
                <w:sz w:val="19"/>
                <w:szCs w:val="19"/>
              </w:rPr>
              <w:t>1 p.49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54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1692C2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廣域無線速率分別為</w:t>
            </w:r>
            <w:r>
              <w:rPr>
                <w:sz w:val="19"/>
                <w:szCs w:val="19"/>
              </w:rPr>
              <w:t xml:space="preserve"> 60 Mbps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1–10 Mbps</w:t>
            </w:r>
            <w:r>
              <w:rPr>
                <w:sz w:val="19"/>
                <w:szCs w:val="19"/>
              </w:rPr>
              <w:t>、數十</w:t>
            </w:r>
            <w:r>
              <w:rPr>
                <w:sz w:val="19"/>
                <w:szCs w:val="19"/>
              </w:rPr>
              <w:t xml:space="preserve"> Mbps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08F42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技術世代不同。計算題以題目給定為準</w:t>
            </w:r>
          </w:p>
        </w:tc>
      </w:tr>
      <w:tr w:rsidR="00A24040" w14:paraId="0D03E5B6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2CC0A5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英</w:t>
            </w:r>
            <w:r>
              <w:rPr>
                <w:sz w:val="19"/>
                <w:szCs w:val="19"/>
              </w:rPr>
              <w:t xml:space="preserve">1 p.82 </w:t>
            </w:r>
            <w:r>
              <w:rPr>
                <w:sz w:val="19"/>
                <w:szCs w:val="19"/>
              </w:rPr>
              <w:t>與</w:t>
            </w:r>
            <w:r>
              <w:rPr>
                <w:sz w:val="19"/>
                <w:szCs w:val="19"/>
              </w:rPr>
              <w:t xml:space="preserve"> p.86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E73D4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傳播速率約</w:t>
            </w:r>
            <w:r>
              <w:rPr>
                <w:sz w:val="19"/>
                <w:szCs w:val="19"/>
              </w:rPr>
              <w:t xml:space="preserve"> 2 × 10</w:t>
            </w:r>
            <w:r>
              <w:rPr>
                <w:sz w:val="19"/>
                <w:szCs w:val="19"/>
                <w:vertAlign w:val="superscript"/>
              </w:rPr>
              <w:t>8</w:t>
            </w:r>
            <w:r>
              <w:rPr>
                <w:sz w:val="19"/>
                <w:szCs w:val="19"/>
              </w:rPr>
              <w:t>，或</w:t>
            </w:r>
            <w:r>
              <w:rPr>
                <w:sz w:val="19"/>
                <w:szCs w:val="19"/>
              </w:rPr>
              <w:t xml:space="preserve"> 2–3 × 10</w:t>
            </w:r>
            <w:r>
              <w:rPr>
                <w:sz w:val="19"/>
                <w:szCs w:val="19"/>
                <w:vertAlign w:val="superscript"/>
              </w:rPr>
              <w:t>8</w:t>
            </w:r>
            <w:r>
              <w:rPr>
                <w:sz w:val="19"/>
                <w:szCs w:val="19"/>
              </w:rPr>
              <w:t xml:space="preserve"> m/s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279820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媒介不同所致。計算題以題目給定為準</w:t>
            </w:r>
          </w:p>
        </w:tc>
      </w:tr>
      <w:tr w:rsidR="00A24040" w14:paraId="3A138871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9021AD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英</w:t>
            </w:r>
            <w:r>
              <w:rPr>
                <w:sz w:val="19"/>
                <w:szCs w:val="19"/>
              </w:rPr>
              <w:t xml:space="preserve">2 p.74 </w:t>
            </w:r>
            <w:r>
              <w:rPr>
                <w:sz w:val="19"/>
                <w:szCs w:val="19"/>
              </w:rPr>
              <w:t>與</w:t>
            </w:r>
            <w:r>
              <w:rPr>
                <w:sz w:val="19"/>
                <w:szCs w:val="19"/>
              </w:rPr>
              <w:t xml:space="preserve"> p.75–76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68CA47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 xml:space="preserve">LAN </w:t>
            </w:r>
            <w:r>
              <w:rPr>
                <w:sz w:val="19"/>
                <w:szCs w:val="19"/>
              </w:rPr>
              <w:t>延遲有時寫</w:t>
            </w:r>
            <w:r>
              <w:rPr>
                <w:sz w:val="19"/>
                <w:szCs w:val="19"/>
              </w:rPr>
              <w:t xml:space="preserve"> msecs</w:t>
            </w:r>
            <w:r>
              <w:rPr>
                <w:sz w:val="19"/>
                <w:szCs w:val="19"/>
              </w:rPr>
              <w:t>、有時</w:t>
            </w:r>
            <w:r>
              <w:rPr>
                <w:sz w:val="19"/>
                <w:szCs w:val="19"/>
              </w:rPr>
              <w:t xml:space="preserve"> usecs</w:t>
            </w:r>
            <w:r>
              <w:rPr>
                <w:sz w:val="19"/>
                <w:szCs w:val="19"/>
              </w:rPr>
              <w:t>；</w:t>
            </w:r>
            <w:r>
              <w:rPr>
                <w:sz w:val="19"/>
                <w:szCs w:val="19"/>
              </w:rPr>
              <w:t xml:space="preserve">p.76 </w:t>
            </w:r>
            <w:r>
              <w:rPr>
                <w:sz w:val="19"/>
                <w:szCs w:val="19"/>
              </w:rPr>
              <w:t>仍顯示未裝快取的數字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shd w:val="clear" w:color="auto" w:fill="F5F7FB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24FD3B" w14:textId="77777777" w:rsidR="00A24040" w:rsidRDefault="00170448">
            <w:pPr>
              <w:keepNext/>
              <w:spacing w:line="270" w:lineRule="auto"/>
            </w:pPr>
            <w:r>
              <w:rPr>
                <w:sz w:val="19"/>
                <w:szCs w:val="19"/>
              </w:rPr>
              <w:t>量級都很小不影響結論；裝快取的實際計算在</w:t>
            </w:r>
            <w:r>
              <w:rPr>
                <w:sz w:val="19"/>
                <w:szCs w:val="19"/>
              </w:rPr>
              <w:t xml:space="preserve"> p.77</w:t>
            </w:r>
          </w:p>
        </w:tc>
      </w:tr>
      <w:tr w:rsidR="00A24040" w14:paraId="3F9F3207" w14:textId="77777777">
        <w:trPr>
          <w:cantSplit/>
        </w:trPr>
        <w:tc>
          <w:tcPr>
            <w:tcW w:w="1616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661FE2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多處</w:t>
            </w:r>
          </w:p>
        </w:tc>
        <w:tc>
          <w:tcPr>
            <w:tcW w:w="3897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E1E9DB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dprog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tire-1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global transmit ISP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 xml:space="preserve">DCP server </w:t>
            </w:r>
            <w:r>
              <w:rPr>
                <w:sz w:val="19"/>
                <w:szCs w:val="19"/>
              </w:rPr>
              <w:t>等拼字</w:t>
            </w:r>
          </w:p>
        </w:tc>
        <w:tc>
          <w:tcPr>
            <w:tcW w:w="3993" w:type="dxa"/>
            <w:tcBorders>
              <w:top w:val="single" w:sz="4" w:space="0" w:color="BFC7D5"/>
              <w:left w:val="single" w:sz="4" w:space="0" w:color="BFC7D5"/>
              <w:bottom w:val="single" w:sz="4" w:space="0" w:color="BFC7D5"/>
              <w:right w:val="single" w:sz="4" w:space="0" w:color="BFC7D5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D55EB6" w14:textId="77777777" w:rsidR="00A24040" w:rsidRDefault="00170448">
            <w:pPr>
              <w:spacing w:line="270" w:lineRule="auto"/>
            </w:pPr>
            <w:r>
              <w:rPr>
                <w:sz w:val="19"/>
                <w:szCs w:val="19"/>
              </w:rPr>
              <w:t>分別應為</w:t>
            </w:r>
            <w:r>
              <w:rPr>
                <w:sz w:val="19"/>
                <w:szCs w:val="19"/>
              </w:rPr>
              <w:t xml:space="preserve"> dprop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tier-1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transit</w:t>
            </w:r>
            <w:r>
              <w:rPr>
                <w:sz w:val="19"/>
                <w:szCs w:val="19"/>
              </w:rPr>
              <w:t>、</w:t>
            </w:r>
            <w:r>
              <w:rPr>
                <w:sz w:val="19"/>
                <w:szCs w:val="19"/>
              </w:rPr>
              <w:t>DHCP</w:t>
            </w:r>
          </w:p>
        </w:tc>
      </w:tr>
    </w:tbl>
    <w:p w14:paraId="594EFC13" w14:textId="77777777" w:rsidR="00A24040" w:rsidRDefault="00A24040">
      <w:pPr>
        <w:spacing w:after="120"/>
      </w:pPr>
    </w:p>
    <w:p w14:paraId="46295452" w14:textId="77777777" w:rsidR="00A24040" w:rsidRDefault="00170448">
      <w:pPr>
        <w:pStyle w:val="3"/>
      </w:pPr>
      <w:r>
        <w:t>範圍提醒</w:t>
      </w:r>
    </w:p>
    <w:p w14:paraId="3A94AB73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沒有第</w:t>
      </w:r>
      <w:r>
        <w:rPr>
          <w:b/>
          <w:bCs/>
        </w:rPr>
        <w:t xml:space="preserve"> 3 </w:t>
      </w:r>
      <w:r>
        <w:rPr>
          <w:b/>
          <w:bCs/>
        </w:rPr>
        <w:t>章</w:t>
      </w:r>
      <w:r>
        <w:t>：提供的檔案只有第</w:t>
      </w:r>
      <w:r>
        <w:t xml:space="preserve"> 1</w:t>
      </w:r>
      <w:r>
        <w:t>、</w:t>
      </w:r>
      <w:r>
        <w:t>2</w:t>
      </w:r>
      <w:r>
        <w:t>、</w:t>
      </w:r>
      <w:r>
        <w:t xml:space="preserve">4 </w:t>
      </w:r>
      <w:r>
        <w:t>章，傳輸層（</w:t>
      </w:r>
      <w:r>
        <w:t xml:space="preserve">TCP </w:t>
      </w:r>
      <w:r>
        <w:t>細節）不在本書內。</w:t>
      </w:r>
    </w:p>
    <w:p w14:paraId="74823690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第</w:t>
      </w:r>
      <w:r>
        <w:rPr>
          <w:b/>
          <w:bCs/>
        </w:rPr>
        <w:t xml:space="preserve"> 2 </w:t>
      </w:r>
      <w:r>
        <w:rPr>
          <w:b/>
          <w:bCs/>
        </w:rPr>
        <w:t>章</w:t>
      </w:r>
      <w:r>
        <w:t>：目錄列出</w:t>
      </w:r>
      <w:r>
        <w:t xml:space="preserve"> FTP</w:t>
      </w:r>
      <w:r>
        <w:t>、電子郵件、</w:t>
      </w:r>
      <w:r>
        <w:t>P2P</w:t>
      </w:r>
      <w:r>
        <w:t>、</w:t>
      </w:r>
      <w:r>
        <w:t xml:space="preserve">Socket </w:t>
      </w:r>
      <w:r>
        <w:t>程式設計，但投影片無內容。</w:t>
      </w:r>
    </w:p>
    <w:p w14:paraId="42741FB5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第</w:t>
      </w:r>
      <w:r>
        <w:rPr>
          <w:b/>
          <w:bCs/>
        </w:rPr>
        <w:t xml:space="preserve"> 1 </w:t>
      </w:r>
      <w:r>
        <w:rPr>
          <w:b/>
          <w:bCs/>
        </w:rPr>
        <w:t>章的</w:t>
      </w:r>
      <w:r>
        <w:rPr>
          <w:b/>
          <w:bCs/>
        </w:rPr>
        <w:t xml:space="preserve"> 1.6</w:t>
      </w:r>
      <w:r>
        <w:rPr>
          <w:b/>
          <w:bCs/>
        </w:rPr>
        <w:t>、</w:t>
      </w:r>
      <w:r>
        <w:rPr>
          <w:b/>
          <w:bCs/>
        </w:rPr>
        <w:t>1.7</w:t>
      </w:r>
      <w:r>
        <w:t>：英文講義只列在目錄，內容僅見於中文講義。</w:t>
      </w:r>
    </w:p>
    <w:p w14:paraId="7BF14415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第</w:t>
      </w:r>
      <w:r>
        <w:rPr>
          <w:b/>
          <w:bCs/>
        </w:rPr>
        <w:t xml:space="preserve"> 4 </w:t>
      </w:r>
      <w:r>
        <w:rPr>
          <w:b/>
          <w:bCs/>
        </w:rPr>
        <w:t>章</w:t>
      </w:r>
      <w:r>
        <w:t>：</w:t>
      </w:r>
      <w:r>
        <w:t>IPv6</w:t>
      </w:r>
      <w:r>
        <w:t>、</w:t>
      </w:r>
      <w:r>
        <w:t>ICMP</w:t>
      </w:r>
      <w:r>
        <w:t>、繞送演算法、</w:t>
      </w:r>
      <w:r>
        <w:t xml:space="preserve">SDN </w:t>
      </w:r>
      <w:r>
        <w:t>只有概略提及；</w:t>
      </w:r>
      <w:r>
        <w:t xml:space="preserve">p.95 </w:t>
      </w:r>
      <w:r>
        <w:t>的</w:t>
      </w:r>
      <w:r>
        <w:t xml:space="preserve"> Wireshark </w:t>
      </w:r>
      <w:r>
        <w:t>輸出只有標題，本書未能取得細節。</w:t>
      </w:r>
    </w:p>
    <w:p w14:paraId="71CDD7F5" w14:textId="77777777" w:rsidR="00A24040" w:rsidRDefault="00170448">
      <w:pPr>
        <w:pStyle w:val="a4"/>
        <w:numPr>
          <w:ilvl w:val="0"/>
          <w:numId w:val="2"/>
        </w:numPr>
        <w:spacing w:after="50"/>
      </w:pPr>
      <w:r>
        <w:rPr>
          <w:b/>
          <w:bCs/>
        </w:rPr>
        <w:t>小考標記</w:t>
      </w:r>
      <w:r>
        <w:t>：英</w:t>
      </w:r>
      <w:r>
        <w:t xml:space="preserve">2 p.84 </w:t>
      </w:r>
      <w:r>
        <w:t>有「第四次小考」、</w:t>
      </w:r>
      <w:r>
        <w:t xml:space="preserve">p.115 </w:t>
      </w:r>
      <w:r>
        <w:t>有「第五次小考」，表示這兩段的內容在課堂上被單獨測驗過，可找回小考卷對照題型。</w:t>
      </w:r>
    </w:p>
    <w:p w14:paraId="00E2B570" w14:textId="77777777" w:rsidR="00A24040" w:rsidRDefault="00170448">
      <w:pPr>
        <w:pStyle w:val="1"/>
        <w:pageBreakBefore/>
      </w:pPr>
      <w:bookmarkStart w:id="26" w:name="_Toc244542346"/>
      <w:r>
        <w:lastRenderedPageBreak/>
        <w:t>附錄</w:t>
      </w:r>
      <w:r>
        <w:t xml:space="preserve"> F</w:t>
      </w:r>
      <w:r>
        <w:t xml:space="preserve">　考前檢查清單</w:t>
      </w:r>
      <w:bookmarkEnd w:id="26"/>
    </w:p>
    <w:p w14:paraId="14573EAA" w14:textId="77777777" w:rsidR="00A24040" w:rsidRDefault="00170448">
      <w:pPr>
        <w:spacing w:after="100"/>
      </w:pPr>
      <w:r>
        <w:t>每一項都試著</w:t>
      </w:r>
      <w:r>
        <w:rPr>
          <w:b/>
          <w:bCs/>
        </w:rPr>
        <w:t>不看書說出來或算出來</w:t>
      </w:r>
      <w:r>
        <w:t>。做不到的，回到括號中的章節。</w:t>
      </w:r>
    </w:p>
    <w:p w14:paraId="720BC357" w14:textId="77777777" w:rsidR="00A24040" w:rsidRDefault="00170448">
      <w:pPr>
        <w:pStyle w:val="3"/>
      </w:pPr>
      <w:r>
        <w:t>第</w:t>
      </w:r>
      <w:r>
        <w:t xml:space="preserve"> 1 </w:t>
      </w:r>
      <w:r>
        <w:t>章</w:t>
      </w:r>
    </w:p>
    <w:p w14:paraId="4851E62A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協定定義的三個關鍵字（</w:t>
      </w:r>
      <w:r>
        <w:t>1.1</w:t>
      </w:r>
      <w:r>
        <w:t>）</w:t>
      </w:r>
    </w:p>
    <w:p w14:paraId="08F7BDBE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DSL</w:t>
      </w:r>
      <w:r>
        <w:t>、纜線、</w:t>
      </w:r>
      <w:r>
        <w:t xml:space="preserve">FTTH </w:t>
      </w:r>
      <w:r>
        <w:t>的設備名稱與專用／共用差異（</w:t>
      </w:r>
      <w:r>
        <w:t>1.2</w:t>
      </w:r>
      <w:r>
        <w:t>）</w:t>
      </w:r>
    </w:p>
    <w:p w14:paraId="2336C564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導引式與非導引式媒介的例子（</w:t>
      </w:r>
      <w:r>
        <w:t>1.2</w:t>
      </w:r>
      <w:r>
        <w:t>）</w:t>
      </w:r>
    </w:p>
    <w:p w14:paraId="073F5CFB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轉送與繞送的差別（</w:t>
      </w:r>
      <w:r>
        <w:t>1.3</w:t>
      </w:r>
      <w:r>
        <w:t>）</w:t>
      </w:r>
    </w:p>
    <w:p w14:paraId="24DEBFE2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 xml:space="preserve">FDM </w:t>
      </w:r>
      <w:r>
        <w:t>與</w:t>
      </w:r>
      <w:r>
        <w:t xml:space="preserve"> TDM </w:t>
      </w:r>
      <w:r>
        <w:t>各切什麼（</w:t>
      </w:r>
      <w:r>
        <w:t>1.3</w:t>
      </w:r>
      <w:r>
        <w:t>）</w:t>
      </w:r>
    </w:p>
    <w:p w14:paraId="10740B82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封包交換與電路交換比較（</w:t>
      </w:r>
      <w:r>
        <w:t>1.3</w:t>
      </w:r>
      <w:r>
        <w:t>）</w:t>
      </w:r>
    </w:p>
    <w:p w14:paraId="4EEA3BDD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四種延遲名稱、公式與傳輸／傳播的差別（</w:t>
      </w:r>
      <w:r>
        <w:t>1.4</w:t>
      </w:r>
      <w:r>
        <w:t>）</w:t>
      </w:r>
    </w:p>
    <w:p w14:paraId="0B076BA0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 xml:space="preserve">La/R </w:t>
      </w:r>
      <w:r>
        <w:t>三種情況（</w:t>
      </w:r>
      <w:r>
        <w:t>1.4</w:t>
      </w:r>
      <w:r>
        <w:t>）</w:t>
      </w:r>
    </w:p>
    <w:p w14:paraId="36B8808A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產出率</w:t>
      </w:r>
      <w:r>
        <w:t xml:space="preserve"> min </w:t>
      </w:r>
      <w:r>
        <w:t>公式與共用連結算法（</w:t>
      </w:r>
      <w:r>
        <w:t>1.4</w:t>
      </w:r>
      <w:r>
        <w:t>）</w:t>
      </w:r>
    </w:p>
    <w:p w14:paraId="5F27F670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五層、各層封包名稱、裝置實作層數（</w:t>
      </w:r>
      <w:r>
        <w:t>1.5</w:t>
      </w:r>
      <w:r>
        <w:t>）</w:t>
      </w:r>
    </w:p>
    <w:p w14:paraId="1B260B65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三種</w:t>
      </w:r>
      <w:r>
        <w:t xml:space="preserve"> DoS </w:t>
      </w:r>
      <w:r>
        <w:t>與</w:t>
      </w:r>
      <w:r>
        <w:t xml:space="preserve"> DDoS</w:t>
      </w:r>
      <w:r>
        <w:t>（</w:t>
      </w:r>
      <w:r>
        <w:t>1.6</w:t>
      </w:r>
      <w:r>
        <w:t>）</w:t>
      </w:r>
    </w:p>
    <w:p w14:paraId="1D8FD9F7" w14:textId="77777777" w:rsidR="00A24040" w:rsidRDefault="00170448">
      <w:pPr>
        <w:pStyle w:val="3"/>
      </w:pPr>
      <w:r>
        <w:t>第</w:t>
      </w:r>
      <w:r>
        <w:t xml:space="preserve"> 2 </w:t>
      </w:r>
      <w:r>
        <w:t>章</w:t>
      </w:r>
    </w:p>
    <w:p w14:paraId="32A99C04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 xml:space="preserve">Socket </w:t>
      </w:r>
      <w:r>
        <w:t>定義與</w:t>
      </w:r>
      <w:r>
        <w:t xml:space="preserve"> IP</w:t>
      </w:r>
      <w:r>
        <w:t>＋埠號（</w:t>
      </w:r>
      <w:r>
        <w:t>2.1</w:t>
      </w:r>
      <w:r>
        <w:t>）</w:t>
      </w:r>
    </w:p>
    <w:p w14:paraId="2FD323A4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四類傳輸服務與常見應用需求表（</w:t>
      </w:r>
      <w:r>
        <w:t>2.1</w:t>
      </w:r>
      <w:r>
        <w:t>）</w:t>
      </w:r>
    </w:p>
    <w:p w14:paraId="520B0A6B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TCP</w:t>
      </w:r>
      <w:r>
        <w:t>、</w:t>
      </w:r>
      <w:r>
        <w:t xml:space="preserve">UDP </w:t>
      </w:r>
      <w:r>
        <w:t>服務與都不提供的項目（</w:t>
      </w:r>
      <w:r>
        <w:t>2.1</w:t>
      </w:r>
      <w:r>
        <w:t>）</w:t>
      </w:r>
    </w:p>
    <w:p w14:paraId="0C9B7B6C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 xml:space="preserve">HTTP </w:t>
      </w:r>
      <w:r>
        <w:t>方法、狀態碼與</w:t>
      </w:r>
      <w:r>
        <w:t xml:space="preserve"> HTTP</w:t>
      </w:r>
      <w:r>
        <w:t>／</w:t>
      </w:r>
      <w:r>
        <w:t xml:space="preserve">HTTPS </w:t>
      </w:r>
      <w:r>
        <w:t>埠號（</w:t>
      </w:r>
      <w:r>
        <w:t>2.2</w:t>
      </w:r>
      <w:r>
        <w:t>）</w:t>
      </w:r>
    </w:p>
    <w:p w14:paraId="43DA9BD3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三種連線的</w:t>
      </w:r>
      <w:r>
        <w:t xml:space="preserve"> RTT </w:t>
      </w:r>
      <w:r>
        <w:t>公式（</w:t>
      </w:r>
      <w:r>
        <w:t>2.2</w:t>
      </w:r>
      <w:r>
        <w:t>）</w:t>
      </w:r>
    </w:p>
    <w:p w14:paraId="3498D355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 xml:space="preserve">Cookie </w:t>
      </w:r>
      <w:r>
        <w:t>四元件（</w:t>
      </w:r>
      <w:r>
        <w:t>2.2</w:t>
      </w:r>
      <w:r>
        <w:t>）</w:t>
      </w:r>
    </w:p>
    <w:p w14:paraId="65F02A03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快取範例的使用率與延遲（</w:t>
      </w:r>
      <w:r>
        <w:t>2.2</w:t>
      </w:r>
      <w:r>
        <w:t>）</w:t>
      </w:r>
    </w:p>
    <w:p w14:paraId="49888F87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條件式</w:t>
      </w:r>
      <w:r>
        <w:t xml:space="preserve"> GET </w:t>
      </w:r>
      <w:r>
        <w:t>與</w:t>
      </w:r>
      <w:r>
        <w:t xml:space="preserve"> 304</w:t>
      </w:r>
      <w:r>
        <w:t>（</w:t>
      </w:r>
      <w:r>
        <w:t>2.2</w:t>
      </w:r>
      <w:r>
        <w:t>）</w:t>
      </w:r>
    </w:p>
    <w:p w14:paraId="16F7111A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 xml:space="preserve">DNS </w:t>
      </w:r>
      <w:r>
        <w:t>三類伺服器與本地</w:t>
      </w:r>
      <w:r>
        <w:t xml:space="preserve"> DNS</w:t>
      </w:r>
      <w:r>
        <w:t>（</w:t>
      </w:r>
      <w:r>
        <w:t>2.3</w:t>
      </w:r>
      <w:r>
        <w:t>）</w:t>
      </w:r>
    </w:p>
    <w:p w14:paraId="1F57CADE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遞迴與迭代、畫出</w:t>
      </w:r>
      <w:r>
        <w:t xml:space="preserve"> 8 </w:t>
      </w:r>
      <w:r>
        <w:t>個步驟（</w:t>
      </w:r>
      <w:r>
        <w:t>2.3</w:t>
      </w:r>
      <w:r>
        <w:t>）</w:t>
      </w:r>
    </w:p>
    <w:p w14:paraId="060E77E0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A</w:t>
      </w:r>
      <w:r>
        <w:t>、</w:t>
      </w:r>
      <w:r>
        <w:t>NS</w:t>
      </w:r>
      <w:r>
        <w:t>、</w:t>
      </w:r>
      <w:r>
        <w:t>CNAME</w:t>
      </w:r>
      <w:r>
        <w:t>、</w:t>
      </w:r>
      <w:r>
        <w:t>MX</w:t>
      </w:r>
      <w:r>
        <w:t>（</w:t>
      </w:r>
      <w:r>
        <w:t>2.3</w:t>
      </w:r>
      <w:r>
        <w:t>）</w:t>
      </w:r>
    </w:p>
    <w:p w14:paraId="74197BF4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 xml:space="preserve">CDN </w:t>
      </w:r>
      <w:r>
        <w:t>如何用</w:t>
      </w:r>
      <w:r>
        <w:t xml:space="preserve"> DNS </w:t>
      </w:r>
      <w:r>
        <w:t>導向與兩種叢集選擇策略（</w:t>
      </w:r>
      <w:r>
        <w:t>2.4</w:t>
      </w:r>
      <w:r>
        <w:t>）</w:t>
      </w:r>
    </w:p>
    <w:p w14:paraId="10B52698" w14:textId="77777777" w:rsidR="00A24040" w:rsidRDefault="00170448">
      <w:pPr>
        <w:pStyle w:val="3"/>
      </w:pPr>
      <w:r>
        <w:t>第</w:t>
      </w:r>
      <w:r>
        <w:t xml:space="preserve"> 4 </w:t>
      </w:r>
      <w:r>
        <w:t>章</w:t>
      </w:r>
    </w:p>
    <w:p w14:paraId="10965EE0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資料層與控制層、</w:t>
      </w:r>
      <w:r>
        <w:t>SDN</w:t>
      </w:r>
      <w:r>
        <w:t>（</w:t>
      </w:r>
      <w:r>
        <w:t>4.1</w:t>
      </w:r>
      <w:r>
        <w:t>）</w:t>
      </w:r>
    </w:p>
    <w:p w14:paraId="73C2800D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lastRenderedPageBreak/>
        <w:t xml:space="preserve">best-effort </w:t>
      </w:r>
      <w:r>
        <w:t>不保證什麼（</w:t>
      </w:r>
      <w:r>
        <w:t>4.1</w:t>
      </w:r>
      <w:r>
        <w:t>）</w:t>
      </w:r>
    </w:p>
    <w:p w14:paraId="07B77A46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最長前綴比對（</w:t>
      </w:r>
      <w:r>
        <w:t>4.2</w:t>
      </w:r>
      <w:r>
        <w:t>）</w:t>
      </w:r>
    </w:p>
    <w:p w14:paraId="24DA732C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畫出</w:t>
      </w:r>
      <w:r>
        <w:t xml:space="preserve"> IP </w:t>
      </w:r>
      <w:r>
        <w:t>標頭與各欄位長度（</w:t>
      </w:r>
      <w:r>
        <w:t>4.3</w:t>
      </w:r>
      <w:r>
        <w:t>）</w:t>
      </w:r>
    </w:p>
    <w:p w14:paraId="6B812B1C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HLEN</w:t>
      </w:r>
      <w:r>
        <w:t>、</w:t>
      </w:r>
      <w:r>
        <w:t>Total length</w:t>
      </w:r>
      <w:r>
        <w:t>、</w:t>
      </w:r>
      <w:r>
        <w:t xml:space="preserve">Offset </w:t>
      </w:r>
      <w:r>
        <w:t>的單位（</w:t>
      </w:r>
      <w:r>
        <w:t>4.3</w:t>
      </w:r>
      <w:r>
        <w:t>）</w:t>
      </w:r>
    </w:p>
    <w:p w14:paraId="555FBFFD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分割計算與</w:t>
      </w:r>
      <w:r>
        <w:t xml:space="preserve"> MF</w:t>
      </w:r>
      <w:r>
        <w:t>，含</w:t>
      </w:r>
      <w:r>
        <w:t xml:space="preserve"> 8 </w:t>
      </w:r>
      <w:r>
        <w:t>的倍數陷阱（</w:t>
      </w:r>
      <w:r>
        <w:t>4.3</w:t>
      </w:r>
      <w:r>
        <w:t>）</w:t>
      </w:r>
    </w:p>
    <w:p w14:paraId="55553FA0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 xml:space="preserve">Checksum </w:t>
      </w:r>
      <w:r>
        <w:t>流程（</w:t>
      </w:r>
      <w:r>
        <w:t>4.3</w:t>
      </w:r>
      <w:r>
        <w:t>）</w:t>
      </w:r>
    </w:p>
    <w:p w14:paraId="4276BA7C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由</w:t>
      </w:r>
      <w:r>
        <w:t xml:space="preserve"> /n </w:t>
      </w:r>
      <w:r>
        <w:t>算遮罩、網路位址、廣播位址、主機數（</w:t>
      </w:r>
      <w:r>
        <w:t>4.4</w:t>
      </w:r>
      <w:r>
        <w:t>）</w:t>
      </w:r>
    </w:p>
    <w:p w14:paraId="5FDD0D53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子網路切割與路由聚合（</w:t>
      </w:r>
      <w:r>
        <w:t>4.4</w:t>
      </w:r>
      <w:r>
        <w:t>、</w:t>
      </w:r>
      <w:r>
        <w:t>4.5</w:t>
      </w:r>
      <w:r>
        <w:t>）</w:t>
      </w:r>
    </w:p>
    <w:p w14:paraId="3E5500AB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>特殊位址與私有位址區塊（</w:t>
      </w:r>
      <w:r>
        <w:t>4.5</w:t>
      </w:r>
      <w:r>
        <w:t>）</w:t>
      </w:r>
    </w:p>
    <w:p w14:paraId="5E077FF4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 xml:space="preserve">NAT </w:t>
      </w:r>
      <w:r>
        <w:t>轉換表四步驟（</w:t>
      </w:r>
      <w:r>
        <w:t>4.6</w:t>
      </w:r>
      <w:r>
        <w:t>）</w:t>
      </w:r>
    </w:p>
    <w:p w14:paraId="60C499B1" w14:textId="77777777" w:rsidR="00A24040" w:rsidRDefault="00170448">
      <w:pPr>
        <w:pStyle w:val="a4"/>
        <w:numPr>
          <w:ilvl w:val="0"/>
          <w:numId w:val="14"/>
        </w:numPr>
        <w:spacing w:after="50"/>
      </w:pPr>
      <w:r>
        <w:t xml:space="preserve">DHCP </w:t>
      </w:r>
      <w:r>
        <w:t>四訊息、來源與目的</w:t>
      </w:r>
      <w:r>
        <w:t xml:space="preserve"> IP</w:t>
      </w:r>
      <w:r>
        <w:t>、埠號（</w:t>
      </w:r>
      <w:r>
        <w:t>4.7</w:t>
      </w:r>
      <w:r>
        <w:t>）</w:t>
      </w:r>
    </w:p>
    <w:sectPr w:rsidR="00A24040">
      <w:headerReference w:type="default" r:id="rId7"/>
      <w:footerReference w:type="default" r:id="rId8"/>
      <w:pgSz w:w="11906" w:h="16838"/>
      <w:pgMar w:top="1300" w:right="1200" w:bottom="1200" w:left="1200" w:header="600" w:footer="5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759DC" w14:textId="77777777" w:rsidR="00170448" w:rsidRDefault="00170448">
      <w:pPr>
        <w:spacing w:line="240" w:lineRule="auto"/>
      </w:pPr>
      <w:r>
        <w:separator/>
      </w:r>
    </w:p>
  </w:endnote>
  <w:endnote w:type="continuationSeparator" w:id="0">
    <w:p w14:paraId="22D6FAFC" w14:textId="77777777" w:rsidR="00170448" w:rsidRDefault="001704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57A5" w14:textId="77777777" w:rsidR="00A24040" w:rsidRDefault="00170448">
    <w:pPr>
      <w:jc w:val="center"/>
    </w:pP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B0655E">
      <w:rPr>
        <w:noProof/>
        <w:color w:val="6B7280"/>
        <w:sz w:val="18"/>
        <w:szCs w:val="18"/>
      </w:rPr>
      <w:t>2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A06D8" w14:textId="77777777" w:rsidR="00170448" w:rsidRDefault="00170448">
      <w:pPr>
        <w:spacing w:line="240" w:lineRule="auto"/>
      </w:pPr>
      <w:r>
        <w:separator/>
      </w:r>
    </w:p>
  </w:footnote>
  <w:footnote w:type="continuationSeparator" w:id="0">
    <w:p w14:paraId="58C10FA6" w14:textId="77777777" w:rsidR="00170448" w:rsidRDefault="001704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6BF4A" w14:textId="77777777" w:rsidR="00A24040" w:rsidRDefault="00170448">
    <w:pPr>
      <w:jc w:val="right"/>
    </w:pPr>
    <w:r>
      <w:rPr>
        <w:color w:val="6B7280"/>
        <w:sz w:val="16"/>
        <w:szCs w:val="16"/>
      </w:rPr>
      <w:t>電腦網路概論　考前準備書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C55B2"/>
    <w:multiLevelType w:val="hybridMultilevel"/>
    <w:tmpl w:val="A024EF18"/>
    <w:lvl w:ilvl="0" w:tplc="04F23C32">
      <w:start w:val="1"/>
      <w:numFmt w:val="bullet"/>
      <w:lvlText w:val="•"/>
      <w:lvlJc w:val="left"/>
      <w:pPr>
        <w:ind w:left="360" w:hanging="240"/>
      </w:pPr>
    </w:lvl>
    <w:lvl w:ilvl="1" w:tplc="A0EE6794" w:tentative="1">
      <w:start w:val="1"/>
      <w:numFmt w:val="bullet"/>
      <w:lvlText w:val="–"/>
      <w:lvlJc w:val="left"/>
      <w:pPr>
        <w:ind w:left="720" w:hanging="240"/>
      </w:pPr>
    </w:lvl>
    <w:lvl w:ilvl="2" w:tplc="25161F22">
      <w:numFmt w:val="decimal"/>
      <w:lvlText w:val=""/>
      <w:lvlJc w:val="left"/>
    </w:lvl>
    <w:lvl w:ilvl="3" w:tplc="BAB65146">
      <w:numFmt w:val="decimal"/>
      <w:lvlText w:val=""/>
      <w:lvlJc w:val="left"/>
    </w:lvl>
    <w:lvl w:ilvl="4" w:tplc="6382093E">
      <w:numFmt w:val="decimal"/>
      <w:lvlText w:val=""/>
      <w:lvlJc w:val="left"/>
    </w:lvl>
    <w:lvl w:ilvl="5" w:tplc="106AEF02">
      <w:numFmt w:val="decimal"/>
      <w:lvlText w:val=""/>
      <w:lvlJc w:val="left"/>
    </w:lvl>
    <w:lvl w:ilvl="6" w:tplc="DD468A82">
      <w:numFmt w:val="decimal"/>
      <w:lvlText w:val=""/>
      <w:lvlJc w:val="left"/>
    </w:lvl>
    <w:lvl w:ilvl="7" w:tplc="13A855E2">
      <w:numFmt w:val="decimal"/>
      <w:lvlText w:val=""/>
      <w:lvlJc w:val="left"/>
    </w:lvl>
    <w:lvl w:ilvl="8" w:tplc="1BCCBB78">
      <w:numFmt w:val="decimal"/>
      <w:lvlText w:val=""/>
      <w:lvlJc w:val="left"/>
    </w:lvl>
  </w:abstractNum>
  <w:abstractNum w:abstractNumId="1" w15:restartNumberingAfterBreak="0">
    <w:nsid w:val="273E3D37"/>
    <w:multiLevelType w:val="hybridMultilevel"/>
    <w:tmpl w:val="704C8384"/>
    <w:lvl w:ilvl="0" w:tplc="F4D0913C">
      <w:start w:val="1"/>
      <w:numFmt w:val="decimal"/>
      <w:lvlText w:val="%1."/>
      <w:lvlJc w:val="left"/>
      <w:pPr>
        <w:ind w:left="420" w:hanging="340"/>
      </w:pPr>
    </w:lvl>
    <w:lvl w:ilvl="1" w:tplc="0CE62D7C">
      <w:numFmt w:val="decimal"/>
      <w:lvlText w:val=""/>
      <w:lvlJc w:val="left"/>
    </w:lvl>
    <w:lvl w:ilvl="2" w:tplc="376C9168">
      <w:numFmt w:val="decimal"/>
      <w:lvlText w:val=""/>
      <w:lvlJc w:val="left"/>
    </w:lvl>
    <w:lvl w:ilvl="3" w:tplc="EA4C1EE4">
      <w:numFmt w:val="decimal"/>
      <w:lvlText w:val=""/>
      <w:lvlJc w:val="left"/>
    </w:lvl>
    <w:lvl w:ilvl="4" w:tplc="5182497A">
      <w:numFmt w:val="decimal"/>
      <w:lvlText w:val=""/>
      <w:lvlJc w:val="left"/>
    </w:lvl>
    <w:lvl w:ilvl="5" w:tplc="5B38FD1C">
      <w:numFmt w:val="decimal"/>
      <w:lvlText w:val=""/>
      <w:lvlJc w:val="left"/>
    </w:lvl>
    <w:lvl w:ilvl="6" w:tplc="B0CE83E4">
      <w:numFmt w:val="decimal"/>
      <w:lvlText w:val=""/>
      <w:lvlJc w:val="left"/>
    </w:lvl>
    <w:lvl w:ilvl="7" w:tplc="5AA00630">
      <w:numFmt w:val="decimal"/>
      <w:lvlText w:val=""/>
      <w:lvlJc w:val="left"/>
    </w:lvl>
    <w:lvl w:ilvl="8" w:tplc="B686D172">
      <w:numFmt w:val="decimal"/>
      <w:lvlText w:val=""/>
      <w:lvlJc w:val="left"/>
    </w:lvl>
  </w:abstractNum>
  <w:abstractNum w:abstractNumId="2" w15:restartNumberingAfterBreak="0">
    <w:nsid w:val="6ADE0ECF"/>
    <w:multiLevelType w:val="hybridMultilevel"/>
    <w:tmpl w:val="B3F8BA84"/>
    <w:lvl w:ilvl="0" w:tplc="F656D328">
      <w:start w:val="1"/>
      <w:numFmt w:val="bullet"/>
      <w:lvlText w:val="☐"/>
      <w:lvlJc w:val="left"/>
      <w:pPr>
        <w:ind w:left="420" w:hanging="340"/>
      </w:pPr>
      <w:rPr>
        <w:rFonts w:ascii="Segoe UI Symbol" w:eastAsia="Segoe UI Symbol" w:hAnsi="Segoe UI Symbol" w:cs="Segoe UI Symbol"/>
      </w:rPr>
    </w:lvl>
    <w:lvl w:ilvl="1" w:tplc="53D43FCE">
      <w:numFmt w:val="decimal"/>
      <w:lvlText w:val=""/>
      <w:lvlJc w:val="left"/>
    </w:lvl>
    <w:lvl w:ilvl="2" w:tplc="4530D5F6">
      <w:numFmt w:val="decimal"/>
      <w:lvlText w:val=""/>
      <w:lvlJc w:val="left"/>
    </w:lvl>
    <w:lvl w:ilvl="3" w:tplc="CA5A697A">
      <w:numFmt w:val="decimal"/>
      <w:lvlText w:val=""/>
      <w:lvlJc w:val="left"/>
    </w:lvl>
    <w:lvl w:ilvl="4" w:tplc="E3FCEB2C">
      <w:numFmt w:val="decimal"/>
      <w:lvlText w:val=""/>
      <w:lvlJc w:val="left"/>
    </w:lvl>
    <w:lvl w:ilvl="5" w:tplc="9522A810">
      <w:numFmt w:val="decimal"/>
      <w:lvlText w:val=""/>
      <w:lvlJc w:val="left"/>
    </w:lvl>
    <w:lvl w:ilvl="6" w:tplc="066C99D6">
      <w:numFmt w:val="decimal"/>
      <w:lvlText w:val=""/>
      <w:lvlJc w:val="left"/>
    </w:lvl>
    <w:lvl w:ilvl="7" w:tplc="3E047426">
      <w:numFmt w:val="decimal"/>
      <w:lvlText w:val=""/>
      <w:lvlJc w:val="left"/>
    </w:lvl>
    <w:lvl w:ilvl="8" w:tplc="425AE782">
      <w:numFmt w:val="decimal"/>
      <w:lvlText w:val=""/>
      <w:lvlJc w:val="left"/>
    </w:lvl>
  </w:abstractNum>
  <w:abstractNum w:abstractNumId="3" w15:restartNumberingAfterBreak="0">
    <w:nsid w:val="78F22756"/>
    <w:multiLevelType w:val="hybridMultilevel"/>
    <w:tmpl w:val="787CCB5E"/>
    <w:lvl w:ilvl="0" w:tplc="57327F5A" w:tentative="1">
      <w:start w:val="1"/>
      <w:numFmt w:val="bullet"/>
      <w:lvlText w:val="●"/>
      <w:lvlJc w:val="left"/>
      <w:pPr>
        <w:ind w:left="720" w:hanging="360"/>
      </w:pPr>
    </w:lvl>
    <w:lvl w:ilvl="1" w:tplc="361EAEA8" w:tentative="1">
      <w:start w:val="1"/>
      <w:numFmt w:val="bullet"/>
      <w:lvlText w:val="○"/>
      <w:lvlJc w:val="left"/>
      <w:pPr>
        <w:ind w:left="1440" w:hanging="360"/>
      </w:pPr>
    </w:lvl>
    <w:lvl w:ilvl="2" w:tplc="1628531C" w:tentative="1">
      <w:start w:val="1"/>
      <w:numFmt w:val="bullet"/>
      <w:lvlText w:val="■"/>
      <w:lvlJc w:val="left"/>
      <w:pPr>
        <w:ind w:left="2160" w:hanging="360"/>
      </w:pPr>
    </w:lvl>
    <w:lvl w:ilvl="3" w:tplc="AE486C2A" w:tentative="1">
      <w:start w:val="1"/>
      <w:numFmt w:val="bullet"/>
      <w:lvlText w:val="●"/>
      <w:lvlJc w:val="left"/>
      <w:pPr>
        <w:ind w:left="2880" w:hanging="360"/>
      </w:pPr>
    </w:lvl>
    <w:lvl w:ilvl="4" w:tplc="21120C28" w:tentative="1">
      <w:start w:val="1"/>
      <w:numFmt w:val="bullet"/>
      <w:lvlText w:val="○"/>
      <w:lvlJc w:val="left"/>
      <w:pPr>
        <w:ind w:left="3600" w:hanging="360"/>
      </w:pPr>
    </w:lvl>
    <w:lvl w:ilvl="5" w:tplc="DCD2E67C" w:tentative="1">
      <w:start w:val="1"/>
      <w:numFmt w:val="bullet"/>
      <w:lvlText w:val="■"/>
      <w:lvlJc w:val="left"/>
      <w:pPr>
        <w:ind w:left="4320" w:hanging="360"/>
      </w:pPr>
    </w:lvl>
    <w:lvl w:ilvl="6" w:tplc="E8940754" w:tentative="1">
      <w:start w:val="1"/>
      <w:numFmt w:val="bullet"/>
      <w:lvlText w:val="●"/>
      <w:lvlJc w:val="left"/>
      <w:pPr>
        <w:ind w:left="5040" w:hanging="360"/>
      </w:pPr>
    </w:lvl>
    <w:lvl w:ilvl="7" w:tplc="7E90B786" w:tentative="1">
      <w:start w:val="1"/>
      <w:numFmt w:val="bullet"/>
      <w:lvlText w:val="●"/>
      <w:lvlJc w:val="left"/>
      <w:pPr>
        <w:ind w:left="5760" w:hanging="360"/>
      </w:pPr>
    </w:lvl>
    <w:lvl w:ilvl="8" w:tplc="1DBABF6A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076902110">
    <w:abstractNumId w:val="3"/>
    <w:lvlOverride w:ilvl="0">
      <w:startOverride w:val="1"/>
    </w:lvlOverride>
  </w:num>
  <w:num w:numId="2" w16cid:durableId="1914075685">
    <w:abstractNumId w:val="0"/>
    <w:lvlOverride w:ilvl="0">
      <w:startOverride w:val="1"/>
    </w:lvlOverride>
    <w:lvlOverride w:ilvl="1">
      <w:startOverride w:val="1"/>
    </w:lvlOverride>
  </w:num>
  <w:num w:numId="3" w16cid:durableId="120609699">
    <w:abstractNumId w:val="1"/>
    <w:lvlOverride w:ilvl="0">
      <w:startOverride w:val="1"/>
    </w:lvlOverride>
  </w:num>
  <w:num w:numId="4" w16cid:durableId="1768043383">
    <w:abstractNumId w:val="1"/>
    <w:lvlOverride w:ilvl="0">
      <w:startOverride w:val="1"/>
    </w:lvlOverride>
  </w:num>
  <w:num w:numId="5" w16cid:durableId="514421378">
    <w:abstractNumId w:val="1"/>
    <w:lvlOverride w:ilvl="0">
      <w:startOverride w:val="1"/>
    </w:lvlOverride>
  </w:num>
  <w:num w:numId="6" w16cid:durableId="310913495">
    <w:abstractNumId w:val="1"/>
    <w:lvlOverride w:ilvl="0">
      <w:startOverride w:val="1"/>
    </w:lvlOverride>
  </w:num>
  <w:num w:numId="7" w16cid:durableId="204492382">
    <w:abstractNumId w:val="1"/>
    <w:lvlOverride w:ilvl="0">
      <w:startOverride w:val="1"/>
    </w:lvlOverride>
  </w:num>
  <w:num w:numId="8" w16cid:durableId="783384143">
    <w:abstractNumId w:val="1"/>
    <w:lvlOverride w:ilvl="0">
      <w:startOverride w:val="1"/>
    </w:lvlOverride>
  </w:num>
  <w:num w:numId="9" w16cid:durableId="566764246">
    <w:abstractNumId w:val="1"/>
    <w:lvlOverride w:ilvl="0">
      <w:startOverride w:val="1"/>
    </w:lvlOverride>
  </w:num>
  <w:num w:numId="10" w16cid:durableId="892884193">
    <w:abstractNumId w:val="1"/>
    <w:lvlOverride w:ilvl="0">
      <w:startOverride w:val="1"/>
    </w:lvlOverride>
  </w:num>
  <w:num w:numId="11" w16cid:durableId="51277917">
    <w:abstractNumId w:val="1"/>
    <w:lvlOverride w:ilvl="0">
      <w:startOverride w:val="1"/>
    </w:lvlOverride>
  </w:num>
  <w:num w:numId="12" w16cid:durableId="1002319038">
    <w:abstractNumId w:val="1"/>
    <w:lvlOverride w:ilvl="0">
      <w:startOverride w:val="1"/>
    </w:lvlOverride>
  </w:num>
  <w:num w:numId="13" w16cid:durableId="671950164">
    <w:abstractNumId w:val="1"/>
    <w:lvlOverride w:ilvl="0">
      <w:startOverride w:val="1"/>
    </w:lvlOverride>
  </w:num>
  <w:num w:numId="14" w16cid:durableId="141184913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040"/>
    <w:rsid w:val="00170448"/>
    <w:rsid w:val="00A24040"/>
    <w:rsid w:val="00B0655E"/>
    <w:rsid w:val="00F1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637184"/>
  <w15:docId w15:val="{D51852DC-00BC-403C-9FD8-EF9F93CD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1"/>
        <w:szCs w:val="21"/>
        <w:lang w:val="en-US" w:eastAsia="zh-TW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after="240"/>
      <w:outlineLvl w:val="0"/>
    </w:pPr>
    <w:rPr>
      <w:rFonts w:eastAsia="Microsoft JhengHei"/>
      <w:b/>
      <w:bCs/>
      <w:color w:val="1F3864"/>
      <w:sz w:val="36"/>
      <w:szCs w:val="36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40" w:after="80"/>
      <w:outlineLvl w:val="1"/>
    </w:pPr>
    <w:rPr>
      <w:rFonts w:eastAsia="Microsoft JhengHei"/>
      <w:b/>
      <w:bCs/>
      <w:color w:val="1F3864"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20" w:after="80"/>
      <w:outlineLvl w:val="2"/>
    </w:pPr>
    <w:rPr>
      <w:rFonts w:eastAsia="Microsoft JhengHei"/>
      <w:b/>
      <w:bCs/>
      <w:color w:val="2E5C9A"/>
      <w:sz w:val="23"/>
      <w:szCs w:val="23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強調粗體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paragraph" w:styleId="a5">
    <w:name w:val="caption"/>
    <w:basedOn w:val="a"/>
    <w:next w:val="a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a6">
    <w:name w:val="Bibliography"/>
    <w:basedOn w:val="a"/>
    <w:next w:val="a"/>
    <w:uiPriority w:val="37"/>
    <w:unhideWhenUsed/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0">
    <w:name w:val="toc 2"/>
    <w:basedOn w:val="a"/>
    <w:next w:val="a"/>
    <w:uiPriority w:val="39"/>
    <w:unhideWhenUsed/>
    <w:pPr>
      <w:spacing w:after="100"/>
      <w:ind w:left="210"/>
    </w:pPr>
  </w:style>
  <w:style w:type="paragraph" w:styleId="30">
    <w:name w:val="toc 3"/>
    <w:basedOn w:val="a"/>
    <w:next w:val="a"/>
    <w:uiPriority w:val="39"/>
    <w:semiHidden/>
    <w:unhideWhenUsed/>
    <w:pPr>
      <w:spacing w:after="100"/>
      <w:ind w:left="420"/>
    </w:pPr>
  </w:style>
  <w:style w:type="paragraph" w:styleId="40">
    <w:name w:val="toc 4"/>
    <w:basedOn w:val="a"/>
    <w:next w:val="a"/>
    <w:uiPriority w:val="39"/>
    <w:semiHidden/>
    <w:unhideWhenUsed/>
    <w:pPr>
      <w:spacing w:after="100"/>
      <w:ind w:left="630"/>
    </w:pPr>
  </w:style>
  <w:style w:type="paragraph" w:styleId="50">
    <w:name w:val="toc 5"/>
    <w:basedOn w:val="a"/>
    <w:next w:val="a"/>
    <w:uiPriority w:val="39"/>
    <w:semiHidden/>
    <w:unhideWhenUsed/>
    <w:pPr>
      <w:spacing w:after="100"/>
      <w:ind w:left="840"/>
    </w:pPr>
  </w:style>
  <w:style w:type="paragraph" w:styleId="60">
    <w:name w:val="toc 6"/>
    <w:basedOn w:val="a"/>
    <w:next w:val="a"/>
    <w:uiPriority w:val="39"/>
    <w:semiHidden/>
    <w:unhideWhenUsed/>
    <w:pPr>
      <w:spacing w:after="100"/>
      <w:ind w:left="1050"/>
    </w:pPr>
  </w:style>
  <w:style w:type="paragraph" w:styleId="7">
    <w:name w:val="toc 7"/>
    <w:basedOn w:val="a"/>
    <w:next w:val="a"/>
    <w:uiPriority w:val="39"/>
    <w:semiHidden/>
    <w:unhideWhenUsed/>
    <w:pPr>
      <w:spacing w:after="100"/>
      <w:ind w:left="1260"/>
    </w:pPr>
  </w:style>
  <w:style w:type="paragraph" w:styleId="8">
    <w:name w:val="toc 8"/>
    <w:basedOn w:val="a"/>
    <w:next w:val="a"/>
    <w:uiPriority w:val="39"/>
    <w:semiHidden/>
    <w:unhideWhenUsed/>
    <w:pPr>
      <w:spacing w:after="100"/>
      <w:ind w:left="1470"/>
    </w:pPr>
  </w:style>
  <w:style w:type="paragraph" w:styleId="9">
    <w:name w:val="toc 9"/>
    <w:basedOn w:val="a"/>
    <w:next w:val="a"/>
    <w:uiPriority w:val="39"/>
    <w:semiHidden/>
    <w:unhideWhenUsed/>
    <w:pPr>
      <w:spacing w:after="100"/>
      <w:ind w:left="1680"/>
    </w:pPr>
  </w:style>
  <w:style w:type="character" w:styleId="a7">
    <w:name w:val="Hyperlink"/>
    <w:uiPriority w:val="99"/>
    <w:unhideWhenUsed/>
    <w:rPr>
      <w:color w:val="0563C1"/>
      <w:u w:val="single"/>
    </w:rPr>
  </w:style>
  <w:style w:type="character" w:styleId="a8">
    <w:name w:val="footnote reference"/>
    <w:uiPriority w:val="99"/>
    <w:semiHidden/>
    <w:unhideWhenUsed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a">
    <w:name w:val="註腳文字 字元"/>
    <w:link w:val="a9"/>
    <w:uiPriority w:val="99"/>
    <w:semiHidden/>
    <w:unhideWhenUsed/>
    <w:rPr>
      <w:sz w:val="20"/>
      <w:szCs w:val="20"/>
    </w:rPr>
  </w:style>
  <w:style w:type="character" w:styleId="ab">
    <w:name w:val="endnote reference"/>
    <w:uiPriority w:val="99"/>
    <w:semiHidden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章節附註文字 字元"/>
    <w:link w:val="ac"/>
    <w:uiPriority w:val="99"/>
    <w:semiHidden/>
    <w:unhideWhenUsed/>
    <w:rPr>
      <w:sz w:val="20"/>
      <w:szCs w:val="20"/>
    </w:rPr>
  </w:style>
  <w:style w:type="character" w:styleId="ae">
    <w:name w:val="line number"/>
    <w:uiPriority w:val="99"/>
    <w:semiHidden/>
    <w:unhideWhenUsed/>
  </w:style>
  <w:style w:type="paragraph" w:styleId="af">
    <w:name w:val="header"/>
    <w:basedOn w:val="a"/>
    <w:link w:val="af0"/>
    <w:uiPriority w:val="99"/>
    <w:unhideWhenUsed/>
    <w:rsid w:val="00B06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B0655E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B06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B0655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5145</Words>
  <Characters>29327</Characters>
  <Application>Microsoft Office Word</Application>
  <DocSecurity>0</DocSecurity>
  <Lines>244</Lines>
  <Paragraphs>68</Paragraphs>
  <ScaleCrop>false</ScaleCrop>
  <Company/>
  <LinksUpToDate>false</LinksUpToDate>
  <CharactersWithSpaces>34404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電腦網路概論 考前準備書</dc:title>
  <dc:creator>考前準備書</dc:creator>
  <cp:lastModifiedBy>Cyanwing2020</cp:lastModifiedBy>
  <cp:revision>2</cp:revision>
  <dcterms:created xsi:type="dcterms:W3CDTF">2026-11-02T12:04:00Z</dcterms:created>
  <dcterms:modified xsi:type="dcterms:W3CDTF">2026-11-02T12:04:00Z</dcterms:modified>
</cp:coreProperties>
</file>